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7" w:rsidRDefault="00880A17"/>
    <w:p w:rsidR="00880A17" w:rsidRDefault="00880A17"/>
    <w:p w:rsidR="00880A17" w:rsidRDefault="002756FF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190750" cy="1047115"/>
                <wp:effectExtent l="0" t="0" r="19050" b="19685"/>
                <wp:wrapThrough wrapText="bothSides">
                  <wp:wrapPolygon edited="0">
                    <wp:start x="0" y="0"/>
                    <wp:lineTo x="0" y="21613"/>
                    <wp:lineTo x="21600" y="21613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C9" w:rsidRPr="00A52CC9" w:rsidRDefault="00A52CC9" w:rsidP="002252E3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0.55pt;width:172.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">
                <v:textbox>
                  <w:txbxContent>
                    <w:p w:rsidR="00A52CC9" w:rsidRPr="00A52CC9" w:rsidRDefault="00A52CC9" w:rsidP="002252E3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80A17" w:rsidRDefault="00880A17"/>
    <w:p w:rsidR="00880A17" w:rsidRDefault="00880A17">
      <w:bookmarkStart w:id="0" w:name="_GoBack"/>
    </w:p>
    <w:bookmarkEnd w:id="0"/>
    <w:p w:rsidR="00880A17" w:rsidRDefault="00880A17"/>
    <w:p w:rsidR="00880A17" w:rsidRDefault="00880A17"/>
    <w:p w:rsidR="00880A17" w:rsidRDefault="00880A17"/>
    <w:p w:rsidR="00880A17" w:rsidRDefault="00880A17"/>
    <w:p w:rsidR="005D49DC" w:rsidRDefault="005D49DC" w:rsidP="00A62482">
      <w:pPr>
        <w:rPr>
          <w:sz w:val="20"/>
        </w:rPr>
      </w:pPr>
    </w:p>
    <w:p w:rsidR="005D49DC" w:rsidRDefault="005D49DC" w:rsidP="00A62482">
      <w:pPr>
        <w:rPr>
          <w:sz w:val="20"/>
        </w:rPr>
      </w:pPr>
    </w:p>
    <w:p w:rsidR="0083021C" w:rsidRDefault="0083021C" w:rsidP="00A62482">
      <w:pPr>
        <w:rPr>
          <w:sz w:val="20"/>
        </w:rPr>
      </w:pPr>
    </w:p>
    <w:p w:rsidR="00516BCA" w:rsidRDefault="00516BCA" w:rsidP="00A62482">
      <w:pPr>
        <w:rPr>
          <w:sz w:val="20"/>
        </w:rPr>
      </w:pPr>
    </w:p>
    <w:p w:rsidR="005D49DC" w:rsidRDefault="00CE0951" w:rsidP="00967630">
      <w:pPr>
        <w:rPr>
          <w:sz w:val="20"/>
        </w:rPr>
      </w:pPr>
      <w:r>
        <w:rPr>
          <w:sz w:val="20"/>
        </w:rPr>
        <w:t>Váš list číslo/zo dňa</w:t>
      </w:r>
      <w:r>
        <w:rPr>
          <w:sz w:val="20"/>
        </w:rPr>
        <w:tab/>
        <w:t xml:space="preserve"> </w:t>
      </w:r>
      <w:r w:rsidR="00880A17">
        <w:rPr>
          <w:sz w:val="20"/>
        </w:rPr>
        <w:t>Naše číslo</w:t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ab/>
      </w:r>
      <w:r w:rsidR="00880A17">
        <w:rPr>
          <w:sz w:val="20"/>
        </w:rPr>
        <w:t>Vybavuje/linka</w:t>
      </w:r>
      <w:r w:rsidR="00880A17">
        <w:rPr>
          <w:sz w:val="20"/>
        </w:rPr>
        <w:tab/>
      </w:r>
      <w:r w:rsidR="00880A17">
        <w:rPr>
          <w:sz w:val="20"/>
        </w:rPr>
        <w:tab/>
      </w:r>
      <w:r w:rsidR="00880A17">
        <w:rPr>
          <w:sz w:val="20"/>
        </w:rPr>
        <w:tab/>
      </w:r>
      <w:proofErr w:type="spellStart"/>
      <w:r>
        <w:rPr>
          <w:sz w:val="20"/>
        </w:rPr>
        <w:t>Š.Bukovinka</w:t>
      </w:r>
      <w:proofErr w:type="spellEnd"/>
      <w:r w:rsidR="00D34225">
        <w:rPr>
          <w:sz w:val="20"/>
        </w:rPr>
        <w:t xml:space="preserve">       </w:t>
      </w:r>
      <w:r w:rsidR="00DE22BF">
        <w:rPr>
          <w:sz w:val="20"/>
        </w:rPr>
        <w:t xml:space="preserve">      </w:t>
      </w:r>
      <w:r w:rsidR="00127987">
        <w:rPr>
          <w:sz w:val="20"/>
        </w:rPr>
        <w:t xml:space="preserve">         </w:t>
      </w:r>
      <w:r w:rsidR="00D34225">
        <w:rPr>
          <w:sz w:val="20"/>
        </w:rPr>
        <w:t xml:space="preserve">  </w:t>
      </w:r>
      <w:r w:rsidR="00DF7272">
        <w:rPr>
          <w:sz w:val="20"/>
        </w:rPr>
        <w:t xml:space="preserve">                </w:t>
      </w:r>
      <w:r w:rsidR="00CE6F0A">
        <w:rPr>
          <w:sz w:val="20"/>
        </w:rPr>
        <w:tab/>
      </w:r>
      <w:r w:rsidR="00CE6F0A">
        <w:rPr>
          <w:sz w:val="20"/>
        </w:rPr>
        <w:tab/>
      </w:r>
      <w:r w:rsidR="00CE6F0A">
        <w:rPr>
          <w:sz w:val="20"/>
        </w:rPr>
        <w:tab/>
      </w:r>
      <w:proofErr w:type="spellStart"/>
      <w:r>
        <w:rPr>
          <w:sz w:val="20"/>
        </w:rPr>
        <w:t>OcU</w:t>
      </w:r>
      <w:proofErr w:type="spellEnd"/>
      <w:r>
        <w:rPr>
          <w:sz w:val="20"/>
        </w:rPr>
        <w:t>/</w:t>
      </w:r>
      <w:r w:rsidR="001E3BF7">
        <w:rPr>
          <w:sz w:val="20"/>
        </w:rPr>
        <w:t xml:space="preserve"> </w:t>
      </w:r>
      <w:r w:rsidR="00516BCA">
        <w:rPr>
          <w:sz w:val="20"/>
        </w:rPr>
        <w:t>/20</w:t>
      </w:r>
      <w:r w:rsidR="001E3BF7">
        <w:rPr>
          <w:sz w:val="20"/>
        </w:rPr>
        <w:t>19</w:t>
      </w:r>
      <w:r w:rsidR="00CE6F0A">
        <w:rPr>
          <w:sz w:val="20"/>
        </w:rPr>
        <w:tab/>
      </w:r>
      <w:r w:rsidR="00516BCA">
        <w:rPr>
          <w:sz w:val="20"/>
        </w:rPr>
        <w:t xml:space="preserve"> </w:t>
      </w:r>
      <w:r>
        <w:rPr>
          <w:sz w:val="20"/>
        </w:rPr>
        <w:tab/>
      </w:r>
      <w:r w:rsidR="001E3BF7">
        <w:rPr>
          <w:sz w:val="20"/>
        </w:rPr>
        <w:tab/>
        <w:t>Ing. Peter Badinka</w:t>
      </w:r>
      <w:r w:rsidR="00516BCA">
        <w:rPr>
          <w:sz w:val="20"/>
        </w:rPr>
        <w:tab/>
      </w:r>
      <w:r w:rsidR="00F51478">
        <w:rPr>
          <w:sz w:val="20"/>
        </w:rPr>
        <w:tab/>
      </w:r>
      <w:r w:rsidR="00973214">
        <w:rPr>
          <w:sz w:val="20"/>
        </w:rPr>
        <w:t xml:space="preserve"> 11</w:t>
      </w:r>
      <w:r w:rsidR="00516BCA">
        <w:rPr>
          <w:sz w:val="20"/>
        </w:rPr>
        <w:t>.</w:t>
      </w:r>
      <w:r w:rsidR="00362D30">
        <w:rPr>
          <w:sz w:val="20"/>
        </w:rPr>
        <w:t>06</w:t>
      </w:r>
      <w:r w:rsidR="00F51478">
        <w:rPr>
          <w:sz w:val="20"/>
        </w:rPr>
        <w:t>.2019</w:t>
      </w:r>
    </w:p>
    <w:p w:rsidR="005D49DC" w:rsidRDefault="005D49DC">
      <w:pPr>
        <w:rPr>
          <w:sz w:val="20"/>
        </w:rPr>
      </w:pPr>
    </w:p>
    <w:p w:rsidR="0083021C" w:rsidRDefault="0083021C">
      <w:pPr>
        <w:rPr>
          <w:sz w:val="20"/>
        </w:rPr>
      </w:pPr>
    </w:p>
    <w:p w:rsidR="00880A17" w:rsidRDefault="00880A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844EB" w:rsidRPr="00CF2187" w:rsidRDefault="004844EB" w:rsidP="004844EB">
      <w:pPr>
        <w:spacing w:before="120"/>
        <w:rPr>
          <w:sz w:val="26"/>
          <w:szCs w:val="26"/>
        </w:rPr>
      </w:pPr>
      <w:r w:rsidRPr="00CF2187">
        <w:rPr>
          <w:sz w:val="26"/>
          <w:szCs w:val="26"/>
        </w:rPr>
        <w:t xml:space="preserve">Vec: </w:t>
      </w:r>
    </w:p>
    <w:p w:rsidR="004844EB" w:rsidRDefault="004844EB" w:rsidP="004844EB">
      <w:pPr>
        <w:spacing w:before="120"/>
        <w:rPr>
          <w:b/>
          <w:sz w:val="26"/>
          <w:szCs w:val="26"/>
        </w:rPr>
      </w:pPr>
      <w:r w:rsidRPr="00CF2187">
        <w:rPr>
          <w:b/>
          <w:sz w:val="26"/>
          <w:szCs w:val="26"/>
        </w:rPr>
        <w:t xml:space="preserve">Výzva na predloženie cenovej ponuky </w:t>
      </w:r>
      <w:r w:rsidR="001E77E1">
        <w:rPr>
          <w:b/>
          <w:sz w:val="26"/>
          <w:szCs w:val="26"/>
        </w:rPr>
        <w:t>–</w:t>
      </w:r>
      <w:r w:rsidR="00F51478">
        <w:rPr>
          <w:b/>
          <w:sz w:val="26"/>
          <w:szCs w:val="26"/>
        </w:rPr>
        <w:t xml:space="preserve"> zaslanie</w:t>
      </w:r>
    </w:p>
    <w:p w:rsidR="001E77E1" w:rsidRDefault="001E77E1" w:rsidP="004844EB">
      <w:pPr>
        <w:spacing w:before="120"/>
        <w:rPr>
          <w:b/>
          <w:sz w:val="26"/>
          <w:szCs w:val="26"/>
        </w:rPr>
      </w:pPr>
    </w:p>
    <w:p w:rsidR="0083021C" w:rsidRDefault="0083021C" w:rsidP="004844EB">
      <w:pPr>
        <w:spacing w:before="120"/>
        <w:rPr>
          <w:b/>
          <w:sz w:val="26"/>
          <w:szCs w:val="26"/>
        </w:rPr>
      </w:pPr>
    </w:p>
    <w:p w:rsidR="004844EB" w:rsidRPr="00DC3220" w:rsidRDefault="00EB684D" w:rsidP="00093870">
      <w:pPr>
        <w:spacing w:before="120"/>
        <w:jc w:val="center"/>
      </w:pPr>
      <w:r w:rsidRPr="00DC3220">
        <w:t>Obec Šiatorská Bukovin</w:t>
      </w:r>
      <w:r w:rsidR="001E77E1" w:rsidRPr="00DC3220">
        <w:t>k</w:t>
      </w:r>
      <w:r w:rsidRPr="00DC3220">
        <w:t>a</w:t>
      </w:r>
      <w:r w:rsidR="00093870" w:rsidRPr="00DC3220">
        <w:t xml:space="preserve">, ako verejný obstarávateľ </w:t>
      </w:r>
      <w:r w:rsidR="001E0BFC" w:rsidRPr="00DC3220">
        <w:t xml:space="preserve">si Vás </w:t>
      </w:r>
      <w:r w:rsidR="00093870" w:rsidRPr="00DC3220">
        <w:t>d</w:t>
      </w:r>
      <w:r w:rsidR="001E0BFC" w:rsidRPr="00DC3220">
        <w:t xml:space="preserve">ovoľuje </w:t>
      </w:r>
      <w:r w:rsidR="004844EB" w:rsidRPr="00DC3220">
        <w:t>požiadať o predloženie cenovej ponuky na predmet zákazky:</w:t>
      </w:r>
    </w:p>
    <w:p w:rsidR="004844EB" w:rsidRPr="00A910B9" w:rsidRDefault="00E14EDF" w:rsidP="004844EB">
      <w:pPr>
        <w:spacing w:before="120" w:line="276" w:lineRule="auto"/>
        <w:jc w:val="center"/>
        <w:rPr>
          <w:b/>
          <w:i/>
          <w:color w:val="FF0000"/>
        </w:rPr>
      </w:pPr>
      <w:r w:rsidRPr="00A910B9">
        <w:rPr>
          <w:b/>
          <w:i/>
          <w:color w:val="FF0000"/>
        </w:rPr>
        <w:t>„</w:t>
      </w:r>
      <w:r w:rsidR="00746764">
        <w:rPr>
          <w:b/>
          <w:i/>
          <w:color w:val="FF0000"/>
        </w:rPr>
        <w:t xml:space="preserve">Kompletná </w:t>
      </w:r>
      <w:r w:rsidR="001E3BF7">
        <w:rPr>
          <w:b/>
          <w:i/>
          <w:color w:val="FF0000"/>
        </w:rPr>
        <w:t xml:space="preserve">projektová </w:t>
      </w:r>
      <w:r w:rsidR="00746764">
        <w:rPr>
          <w:b/>
          <w:i/>
          <w:color w:val="FF0000"/>
        </w:rPr>
        <w:t>dokumentácia k stavebnému povoleniu</w:t>
      </w:r>
      <w:r w:rsidRPr="00A910B9">
        <w:rPr>
          <w:b/>
          <w:i/>
          <w:color w:val="FF0000"/>
        </w:rPr>
        <w:t>“</w:t>
      </w:r>
    </w:p>
    <w:p w:rsidR="005D49DC" w:rsidRDefault="004844EB" w:rsidP="004844EB">
      <w:pPr>
        <w:spacing w:before="120" w:line="276" w:lineRule="auto"/>
        <w:jc w:val="center"/>
      </w:pPr>
      <w:r w:rsidRPr="00DC3220">
        <w:t xml:space="preserve">za účelom </w:t>
      </w:r>
      <w:r w:rsidRPr="00DC3220">
        <w:rPr>
          <w:b/>
        </w:rPr>
        <w:t>zistenia predpokladanej hodnoty zákazky</w:t>
      </w:r>
      <w:r w:rsidR="00F777B1" w:rsidRPr="00DC3220">
        <w:rPr>
          <w:b/>
        </w:rPr>
        <w:t xml:space="preserve"> </w:t>
      </w:r>
      <w:r w:rsidR="00F777B1" w:rsidRPr="00DC3220">
        <w:t>(ďalej len PHZ)</w:t>
      </w:r>
      <w:r w:rsidRPr="00DC3220">
        <w:t>.</w:t>
      </w:r>
    </w:p>
    <w:p w:rsidR="00BB28CA" w:rsidRPr="00DC3220" w:rsidRDefault="00BB28CA" w:rsidP="004844EB">
      <w:pPr>
        <w:spacing w:before="120" w:line="276" w:lineRule="auto"/>
        <w:jc w:val="center"/>
      </w:pP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Uvedenú požiadavku Vám predkladáme v súlade s ustanovením § 6 zákona č. 343/2015 Z. z. o verejnom obstarávaní v znení neskorších predpisov (ďalej len zákon).</w:t>
      </w:r>
    </w:p>
    <w:p w:rsidR="00EB684D" w:rsidRPr="00DC3220" w:rsidRDefault="00EB684D" w:rsidP="00EB684D">
      <w:pPr>
        <w:spacing w:before="120"/>
        <w:ind w:firstLine="567"/>
        <w:jc w:val="both"/>
        <w:rPr>
          <w:vertAlign w:val="superscript"/>
        </w:rPr>
      </w:pPr>
      <w:r w:rsidRPr="00DC3220">
        <w:t xml:space="preserve">Zároveň žiadame o predloženie neoverenej kópie oprávnenia na podnikanie v predmete zákazky a čestného vyhlásenia o tom, že nemáte zákaz účasti vo verejnom obstarávaní. </w:t>
      </w:r>
    </w:p>
    <w:p w:rsidR="00F51478" w:rsidRPr="00DC3220" w:rsidRDefault="00F51478" w:rsidP="00F51478">
      <w:pPr>
        <w:spacing w:before="120"/>
        <w:ind w:firstLine="567"/>
        <w:jc w:val="both"/>
      </w:pPr>
      <w:r w:rsidRPr="00DC3220">
        <w:t xml:space="preserve">Pokiaľ predložené ponuky nepresiahnu výšku finančného limitu zákaziek s nízkou hodnotou, Vaša ponuka bude zároveň slúžiť pre účely </w:t>
      </w:r>
      <w:r w:rsidRPr="00DC3220">
        <w:rPr>
          <w:b/>
        </w:rPr>
        <w:t>výberového konania</w:t>
      </w:r>
      <w:r w:rsidRPr="00DC3220">
        <w:t>.</w:t>
      </w:r>
    </w:p>
    <w:p w:rsidR="004844EB" w:rsidRPr="00DC3220" w:rsidRDefault="004844EB" w:rsidP="00F51478">
      <w:pPr>
        <w:spacing w:before="120" w:line="276" w:lineRule="auto"/>
        <w:ind w:firstLine="567"/>
        <w:jc w:val="both"/>
      </w:pPr>
      <w:r w:rsidRPr="00DC3220">
        <w:t xml:space="preserve">Ponuku je možné predložiť elektronicky na mailovú adresu </w:t>
      </w:r>
      <w:r w:rsidR="00746764" w:rsidRPr="00746764">
        <w:rPr>
          <w:b/>
          <w:i/>
        </w:rPr>
        <w:t>ocusiat.buk@stonline</w:t>
      </w:r>
      <w:r w:rsidR="00746764">
        <w:rPr>
          <w:b/>
          <w:i/>
        </w:rPr>
        <w:t>.sk</w:t>
      </w:r>
      <w:r w:rsidRPr="00DC3220">
        <w:t xml:space="preserve">, alebo osobne v uzatvorenej obálke s označením: </w:t>
      </w:r>
      <w:r w:rsidRPr="00DC3220">
        <w:rPr>
          <w:b/>
          <w:i/>
        </w:rPr>
        <w:t>„</w:t>
      </w:r>
      <w:r w:rsidR="001E77E1" w:rsidRPr="00DC3220">
        <w:rPr>
          <w:b/>
          <w:i/>
        </w:rPr>
        <w:t xml:space="preserve">Cenová ponuka – </w:t>
      </w:r>
      <w:r w:rsidR="00746764" w:rsidRPr="00746764">
        <w:rPr>
          <w:b/>
          <w:i/>
        </w:rPr>
        <w:t xml:space="preserve">Kompletná </w:t>
      </w:r>
      <w:r w:rsidR="001E3BF7">
        <w:rPr>
          <w:b/>
          <w:i/>
        </w:rPr>
        <w:t xml:space="preserve">projektová </w:t>
      </w:r>
      <w:r w:rsidR="00746764" w:rsidRPr="00746764">
        <w:rPr>
          <w:b/>
          <w:i/>
        </w:rPr>
        <w:t>dokumentácia k stavebnému povoleniu</w:t>
      </w:r>
      <w:r w:rsidRPr="00DC3220">
        <w:rPr>
          <w:b/>
          <w:i/>
        </w:rPr>
        <w:t>“</w:t>
      </w:r>
      <w:r w:rsidRPr="00DC3220">
        <w:t xml:space="preserve"> do podateľne verejného obstarávateľa v termíne do </w:t>
      </w:r>
      <w:r w:rsidR="001E3BF7">
        <w:rPr>
          <w:b/>
          <w:color w:val="FF0000"/>
        </w:rPr>
        <w:t>21</w:t>
      </w:r>
      <w:r w:rsidR="00516BCA" w:rsidRPr="00DC3220">
        <w:rPr>
          <w:b/>
          <w:color w:val="FF0000"/>
        </w:rPr>
        <w:t>.</w:t>
      </w:r>
      <w:r w:rsidR="001E3BF7">
        <w:rPr>
          <w:b/>
          <w:color w:val="FF0000"/>
        </w:rPr>
        <w:t>10</w:t>
      </w:r>
      <w:r w:rsidRPr="00DC3220">
        <w:rPr>
          <w:b/>
          <w:color w:val="FF0000"/>
        </w:rPr>
        <w:t>.2019</w:t>
      </w:r>
      <w:r w:rsidRPr="00DC3220">
        <w:rPr>
          <w:color w:val="FF0000"/>
        </w:rPr>
        <w:t xml:space="preserve"> </w:t>
      </w:r>
      <w:r w:rsidRPr="00DC3220">
        <w:t>do</w:t>
      </w:r>
      <w:r w:rsidR="00516BCA" w:rsidRPr="00DC3220">
        <w:t xml:space="preserve"> </w:t>
      </w:r>
      <w:r w:rsidR="00A910B9">
        <w:rPr>
          <w:color w:val="FF0000"/>
        </w:rPr>
        <w:t>11</w:t>
      </w:r>
      <w:r w:rsidR="00593256">
        <w:rPr>
          <w:color w:val="FF0000"/>
        </w:rPr>
        <w:t>:</w:t>
      </w:r>
      <w:r w:rsidR="00A910B9">
        <w:rPr>
          <w:color w:val="FF0000"/>
        </w:rPr>
        <w:t>0</w:t>
      </w:r>
      <w:r w:rsidR="00516BCA" w:rsidRPr="00DC3220">
        <w:rPr>
          <w:color w:val="FF0000"/>
        </w:rPr>
        <w:t>0</w:t>
      </w:r>
      <w:r w:rsidRPr="00DC3220">
        <w:rPr>
          <w:color w:val="FF0000"/>
        </w:rPr>
        <w:t xml:space="preserve"> hodiny</w:t>
      </w:r>
      <w:r w:rsidRPr="00DC3220">
        <w:t>.</w:t>
      </w:r>
    </w:p>
    <w:p w:rsidR="008A037C" w:rsidRPr="00DC3220" w:rsidRDefault="005D49DC" w:rsidP="004844EB">
      <w:pPr>
        <w:spacing w:before="120" w:line="276" w:lineRule="auto"/>
        <w:ind w:firstLine="567"/>
        <w:jc w:val="both"/>
      </w:pPr>
      <w:r w:rsidRPr="00DC3220">
        <w:lastRenderedPageBreak/>
        <w:t xml:space="preserve">V rámci </w:t>
      </w:r>
      <w:r w:rsidR="004844EB" w:rsidRPr="00DC3220">
        <w:t xml:space="preserve">cenovej ponuky vyžadujeme predloženie </w:t>
      </w:r>
      <w:r w:rsidR="008A037C" w:rsidRPr="00DC3220">
        <w:t>cenovej ponuky</w:t>
      </w:r>
      <w:r w:rsidR="00F777B1" w:rsidRPr="00DC3220">
        <w:t xml:space="preserve">, platnej do </w:t>
      </w:r>
      <w:r w:rsidR="00516BCA" w:rsidRPr="00DC3220">
        <w:t xml:space="preserve">konca </w:t>
      </w:r>
      <w:r w:rsidR="00F42EBC">
        <w:t>decembra</w:t>
      </w:r>
      <w:r w:rsidR="00516BCA" w:rsidRPr="00DC3220">
        <w:t xml:space="preserve"> 2019</w:t>
      </w:r>
      <w:r w:rsidR="008A037C" w:rsidRPr="00DC3220">
        <w:t xml:space="preserve"> podľa</w:t>
      </w:r>
      <w:r w:rsidR="004844EB" w:rsidRPr="00DC3220">
        <w:t xml:space="preserve"> </w:t>
      </w:r>
      <w:r w:rsidRPr="00DC3220">
        <w:t>špecifikácie uvedenej v</w:t>
      </w:r>
      <w:r w:rsidR="00D52E3D" w:rsidRPr="00DC3220">
        <w:t> </w:t>
      </w:r>
      <w:r w:rsidRPr="00DC3220">
        <w:t>prílohe</w:t>
      </w:r>
      <w:r w:rsidR="00D52E3D" w:rsidRPr="00DC3220">
        <w:t xml:space="preserve">. </w:t>
      </w: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Veríme, že sa verejného obstarávania zúčastníte a predložíte ponuku na požadovaný predmet obstarávania v súlade s touto výzvou a priloženou špecifikáciou.</w:t>
      </w:r>
    </w:p>
    <w:p w:rsidR="004844EB" w:rsidRPr="00DC3220" w:rsidRDefault="004844EB" w:rsidP="004844EB">
      <w:pPr>
        <w:spacing w:before="120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4844EB" w:rsidRPr="00DC3220" w:rsidRDefault="004844EB" w:rsidP="00516BCA">
      <w:pPr>
        <w:spacing w:before="120"/>
        <w:ind w:left="1416" w:firstLine="708"/>
        <w:jc w:val="both"/>
        <w:rPr>
          <w:color w:val="000000"/>
        </w:rPr>
      </w:pPr>
      <w:r w:rsidRPr="00DC3220">
        <w:rPr>
          <w:color w:val="000000"/>
        </w:rPr>
        <w:t xml:space="preserve">S pozdravom    </w:t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</w:p>
    <w:p w:rsidR="00547423" w:rsidRDefault="00547423" w:rsidP="0083021C">
      <w:pPr>
        <w:ind w:left="4956" w:firstLine="708"/>
        <w:jc w:val="both"/>
        <w:rPr>
          <w:color w:val="000000"/>
        </w:rPr>
      </w:pPr>
    </w:p>
    <w:p w:rsidR="00085C65" w:rsidRDefault="00085C65" w:rsidP="0083021C">
      <w:pPr>
        <w:ind w:left="4956" w:firstLine="708"/>
        <w:jc w:val="both"/>
        <w:rPr>
          <w:color w:val="000000"/>
        </w:rPr>
      </w:pPr>
    </w:p>
    <w:p w:rsidR="00C64DB0" w:rsidRDefault="00C64DB0" w:rsidP="0083021C">
      <w:pPr>
        <w:ind w:left="4956" w:firstLine="708"/>
        <w:jc w:val="both"/>
        <w:rPr>
          <w:color w:val="000000"/>
        </w:rPr>
      </w:pPr>
    </w:p>
    <w:p w:rsidR="00C64DB0" w:rsidRDefault="00C64DB0" w:rsidP="0083021C">
      <w:pPr>
        <w:ind w:left="4956" w:firstLine="708"/>
        <w:jc w:val="both"/>
        <w:rPr>
          <w:color w:val="000000"/>
        </w:rPr>
      </w:pPr>
    </w:p>
    <w:p w:rsidR="004844EB" w:rsidRPr="00DC3220" w:rsidRDefault="00516BCA" w:rsidP="0083021C">
      <w:pPr>
        <w:ind w:left="4956" w:firstLine="708"/>
        <w:jc w:val="both"/>
        <w:rPr>
          <w:color w:val="000000"/>
        </w:rPr>
      </w:pPr>
      <w:r w:rsidRPr="00DC3220">
        <w:rPr>
          <w:color w:val="000000"/>
        </w:rPr>
        <w:t xml:space="preserve">Ing. Peter Badinka </w:t>
      </w:r>
    </w:p>
    <w:p w:rsidR="0083021C" w:rsidRDefault="004844EB" w:rsidP="0083021C">
      <w:pPr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  <w:t xml:space="preserve">      </w:t>
      </w:r>
      <w:r w:rsidR="00516BCA" w:rsidRPr="00DC3220">
        <w:rPr>
          <w:color w:val="000000"/>
        </w:rPr>
        <w:t>starosta</w:t>
      </w:r>
      <w:r w:rsidRPr="00DC3220">
        <w:rPr>
          <w:color w:val="000000"/>
        </w:rPr>
        <w:t xml:space="preserve"> </w:t>
      </w:r>
      <w:r w:rsidR="00516BCA" w:rsidRPr="00DC3220">
        <w:rPr>
          <w:color w:val="000000"/>
        </w:rPr>
        <w:t>obce</w:t>
      </w:r>
    </w:p>
    <w:p w:rsidR="0083021C" w:rsidRDefault="0083021C" w:rsidP="004844EB">
      <w:pPr>
        <w:spacing w:before="120"/>
        <w:ind w:firstLine="708"/>
        <w:jc w:val="both"/>
        <w:rPr>
          <w:color w:val="000000"/>
        </w:rPr>
      </w:pPr>
    </w:p>
    <w:p w:rsidR="004844EB" w:rsidRPr="00DC3220" w:rsidRDefault="004844EB" w:rsidP="004844EB">
      <w:pPr>
        <w:spacing w:before="120"/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DC3220" w:rsidRDefault="004844EB" w:rsidP="005D49DC">
      <w:pPr>
        <w:spacing w:before="120"/>
      </w:pPr>
      <w:r w:rsidRPr="00DC3220">
        <w:t>Príloha</w:t>
      </w:r>
      <w:r w:rsidR="005D49DC" w:rsidRPr="00DC3220">
        <w:t xml:space="preserve"> č.</w:t>
      </w:r>
      <w:r w:rsidR="00DC3220">
        <w:t xml:space="preserve"> </w:t>
      </w:r>
      <w:r w:rsidR="005D49DC" w:rsidRPr="00DC3220">
        <w:t>1</w:t>
      </w:r>
      <w:r w:rsidRPr="00DC3220">
        <w:t xml:space="preserve">: Špecifikácia predmetu zákazky </w:t>
      </w:r>
      <w:r w:rsidR="00F777B1" w:rsidRPr="00DC3220">
        <w:t>pre účely zistenie PHZ</w:t>
      </w:r>
    </w:p>
    <w:p w:rsidR="00920245" w:rsidRPr="00B40F03" w:rsidRDefault="00920245" w:rsidP="00920245">
      <w:pPr>
        <w:spacing w:before="120"/>
      </w:pPr>
    </w:p>
    <w:p w:rsidR="00C8310B" w:rsidRDefault="004844EB" w:rsidP="005D49DC">
      <w:pPr>
        <w:spacing w:before="120"/>
        <w:rPr>
          <w:color w:val="FF0000"/>
          <w:sz w:val="22"/>
          <w:szCs w:val="22"/>
        </w:rPr>
      </w:pPr>
      <w:r w:rsidRPr="001E77E1">
        <w:rPr>
          <w:color w:val="FF0000"/>
          <w:sz w:val="22"/>
          <w:szCs w:val="22"/>
        </w:rPr>
        <w:br w:type="page"/>
      </w:r>
    </w:p>
    <w:p w:rsidR="00C8310B" w:rsidRDefault="00C8310B" w:rsidP="005D49DC">
      <w:pPr>
        <w:spacing w:before="120"/>
        <w:rPr>
          <w:color w:val="FF0000"/>
          <w:sz w:val="22"/>
          <w:szCs w:val="22"/>
        </w:rPr>
      </w:pPr>
    </w:p>
    <w:p w:rsidR="004844EB" w:rsidRDefault="005D49DC" w:rsidP="005D49DC">
      <w:pPr>
        <w:spacing w:before="120"/>
        <w:rPr>
          <w:b/>
        </w:rPr>
      </w:pPr>
      <w:r w:rsidRPr="005D49DC">
        <w:t>Príloha</w:t>
      </w:r>
      <w:r w:rsidR="008A037C">
        <w:t xml:space="preserve"> č.1</w:t>
      </w:r>
      <w:r w:rsidRPr="005D49DC">
        <w:t xml:space="preserve">: </w:t>
      </w:r>
      <w:r w:rsidR="008A037C">
        <w:t xml:space="preserve"> </w:t>
      </w:r>
      <w:r w:rsidR="004844EB" w:rsidRPr="005D49DC">
        <w:rPr>
          <w:b/>
        </w:rPr>
        <w:t>Špecifikácia predmetu zákazky pre účely zistenia PHZ</w:t>
      </w:r>
    </w:p>
    <w:p w:rsidR="002252E3" w:rsidRDefault="002252E3" w:rsidP="005D49DC">
      <w:pPr>
        <w:spacing w:before="120"/>
        <w:rPr>
          <w:b/>
        </w:rPr>
      </w:pPr>
    </w:p>
    <w:p w:rsidR="004844EB" w:rsidRDefault="004844EB" w:rsidP="004844EB">
      <w:pPr>
        <w:spacing w:before="120" w:line="276" w:lineRule="auto"/>
        <w:jc w:val="center"/>
        <w:rPr>
          <w:b/>
          <w:color w:val="000000" w:themeColor="text1"/>
        </w:rPr>
      </w:pPr>
      <w:r w:rsidRPr="00A910B9">
        <w:rPr>
          <w:b/>
          <w:color w:val="000000" w:themeColor="text1"/>
        </w:rPr>
        <w:t>„</w:t>
      </w:r>
      <w:r w:rsidR="00F42EBC" w:rsidRPr="00746764">
        <w:rPr>
          <w:b/>
          <w:i/>
        </w:rPr>
        <w:t xml:space="preserve">Kompletná </w:t>
      </w:r>
      <w:r w:rsidR="001E3BF7">
        <w:rPr>
          <w:b/>
          <w:i/>
        </w:rPr>
        <w:t xml:space="preserve">projektová </w:t>
      </w:r>
      <w:r w:rsidR="00F42EBC" w:rsidRPr="00746764">
        <w:rPr>
          <w:b/>
          <w:i/>
        </w:rPr>
        <w:t>dokumentácia k stavebnému povoleniu</w:t>
      </w:r>
      <w:r w:rsidRPr="00A910B9">
        <w:rPr>
          <w:b/>
          <w:color w:val="000000" w:themeColor="text1"/>
        </w:rPr>
        <w:t>“</w:t>
      </w:r>
    </w:p>
    <w:p w:rsidR="002252E3" w:rsidRPr="00A910B9" w:rsidRDefault="002252E3" w:rsidP="004844EB">
      <w:pPr>
        <w:spacing w:before="120" w:line="276" w:lineRule="auto"/>
        <w:jc w:val="center"/>
        <w:rPr>
          <w:b/>
          <w:color w:val="000000" w:themeColor="text1"/>
        </w:rPr>
      </w:pPr>
    </w:p>
    <w:p w:rsidR="004844EB" w:rsidRPr="00B73CAE" w:rsidRDefault="004844EB" w:rsidP="005D49DC">
      <w:pPr>
        <w:numPr>
          <w:ilvl w:val="0"/>
          <w:numId w:val="7"/>
        </w:numPr>
        <w:spacing w:before="120" w:after="240"/>
        <w:ind w:left="425" w:hanging="425"/>
        <w:rPr>
          <w:b/>
        </w:rPr>
      </w:pPr>
      <w:r w:rsidRPr="00B73CAE">
        <w:rPr>
          <w:b/>
        </w:rPr>
        <w:t>Identifikácia verejného obstarávateľa:</w:t>
      </w:r>
    </w:p>
    <w:p w:rsidR="004844EB" w:rsidRDefault="004844EB" w:rsidP="005D49DC">
      <w:pPr>
        <w:ind w:left="426"/>
        <w:rPr>
          <w:b/>
        </w:rPr>
      </w:pPr>
      <w:r w:rsidRPr="00B73CAE">
        <w:t>Názov</w:t>
      </w:r>
      <w:r>
        <w:t xml:space="preserve"> verejného obstarávateľa: </w:t>
      </w:r>
      <w:r w:rsidR="001E77E1">
        <w:rPr>
          <w:b/>
        </w:rPr>
        <w:t>Obec</w:t>
      </w:r>
      <w:r w:rsidR="00D52E3D">
        <w:rPr>
          <w:b/>
        </w:rPr>
        <w:t>ný úrad,</w:t>
      </w:r>
      <w:r w:rsidR="001E77E1">
        <w:rPr>
          <w:b/>
        </w:rPr>
        <w:t xml:space="preserve"> Šiatorská Bukovinka</w:t>
      </w:r>
      <w:r w:rsidR="00D52E3D">
        <w:rPr>
          <w:b/>
        </w:rPr>
        <w:t xml:space="preserve"> 41</w:t>
      </w:r>
    </w:p>
    <w:p w:rsidR="004844EB" w:rsidRPr="00265EE2" w:rsidRDefault="004844EB" w:rsidP="005D49DC">
      <w:pPr>
        <w:ind w:left="426"/>
        <w:rPr>
          <w:color w:val="FF0000"/>
        </w:rPr>
      </w:pPr>
      <w:r w:rsidRPr="008978C9">
        <w:t>Sídlo:</w:t>
      </w:r>
      <w:r>
        <w:t xml:space="preserve"> </w:t>
      </w:r>
      <w:r w:rsidR="009C6FEE" w:rsidRPr="009C6FEE">
        <w:rPr>
          <w:b/>
        </w:rPr>
        <w:t>Šiatorská Bukovinka 41</w:t>
      </w:r>
      <w:r w:rsidR="009C6FEE">
        <w:rPr>
          <w:b/>
        </w:rPr>
        <w:t>.</w:t>
      </w:r>
      <w:r w:rsidR="00D52E3D" w:rsidRPr="00D52E3D">
        <w:t>,</w:t>
      </w:r>
      <w:r w:rsidR="00D52E3D">
        <w:rPr>
          <w:b/>
          <w:color w:val="FF0000"/>
        </w:rPr>
        <w:t xml:space="preserve"> </w:t>
      </w:r>
      <w:r w:rsidR="00D52E3D">
        <w:t>985 58 Radzovce</w:t>
      </w:r>
    </w:p>
    <w:p w:rsidR="004844EB" w:rsidRDefault="004844EB" w:rsidP="005D49DC">
      <w:pPr>
        <w:ind w:left="426"/>
        <w:rPr>
          <w:b/>
        </w:rPr>
      </w:pPr>
      <w:r w:rsidRPr="00B73CAE">
        <w:t xml:space="preserve">IČO: </w:t>
      </w:r>
      <w:r w:rsidR="00720459" w:rsidRPr="00720459">
        <w:rPr>
          <w:b/>
        </w:rPr>
        <w:t>00316431</w:t>
      </w:r>
    </w:p>
    <w:p w:rsidR="00D52E3D" w:rsidRPr="00B73CAE" w:rsidRDefault="00AD370C" w:rsidP="005D49DC">
      <w:pPr>
        <w:ind w:left="426"/>
      </w:pPr>
      <w:r>
        <w:t>Kontaktná osoba:</w:t>
      </w:r>
      <w:r w:rsidR="004452E4">
        <w:t xml:space="preserve"> Ing.</w:t>
      </w:r>
      <w:r>
        <w:t xml:space="preserve"> </w:t>
      </w:r>
      <w:r w:rsidR="00F42EBC">
        <w:t>Peter Badinka</w:t>
      </w:r>
    </w:p>
    <w:p w:rsidR="004844EB" w:rsidRPr="00B73CAE" w:rsidRDefault="004844EB" w:rsidP="005D49DC">
      <w:pPr>
        <w:ind w:left="426"/>
      </w:pPr>
      <w:r>
        <w:t>T</w:t>
      </w:r>
      <w:r w:rsidRPr="00B73CAE">
        <w:t xml:space="preserve">el.: </w:t>
      </w:r>
      <w:r w:rsidR="009C6FEE">
        <w:t>+421</w:t>
      </w:r>
      <w:r w:rsidR="00F42EBC">
        <w:t> 905 272  668</w:t>
      </w:r>
      <w:r w:rsidR="00D52E3D">
        <w:t xml:space="preserve"> </w:t>
      </w:r>
    </w:p>
    <w:p w:rsidR="004844EB" w:rsidRDefault="004844EB" w:rsidP="005D49DC">
      <w:pPr>
        <w:ind w:left="426"/>
        <w:rPr>
          <w:rStyle w:val="Hypertextovprepojenie"/>
          <w:color w:val="auto"/>
        </w:rPr>
      </w:pPr>
      <w:r>
        <w:t>E</w:t>
      </w:r>
      <w:r w:rsidRPr="00B73CAE">
        <w:t>-</w:t>
      </w:r>
      <w:r w:rsidRPr="00C8310B">
        <w:t xml:space="preserve">mail: </w:t>
      </w:r>
      <w:hyperlink r:id="rId8" w:history="1">
        <w:r w:rsidR="00F42EBC" w:rsidRPr="00643363">
          <w:rPr>
            <w:rStyle w:val="Hypertextovprepojenie"/>
          </w:rPr>
          <w:t>ocusiat.buk@stonline.sk</w:t>
        </w:r>
      </w:hyperlink>
    </w:p>
    <w:p w:rsidR="00B40F03" w:rsidRDefault="00B40F03" w:rsidP="005D49DC">
      <w:pPr>
        <w:ind w:left="426"/>
        <w:rPr>
          <w:rStyle w:val="Hypertextovprepojenie"/>
          <w:color w:val="auto"/>
        </w:rPr>
      </w:pPr>
    </w:p>
    <w:p w:rsidR="00C8310B" w:rsidRPr="00ED19E5" w:rsidRDefault="00C8310B" w:rsidP="00E14EDF">
      <w:pPr>
        <w:pStyle w:val="Odsekzoznamu"/>
        <w:numPr>
          <w:ilvl w:val="0"/>
          <w:numId w:val="7"/>
        </w:numPr>
        <w:spacing w:before="120" w:line="276" w:lineRule="auto"/>
        <w:rPr>
          <w:b/>
          <w:i/>
          <w:color w:val="0070C0"/>
        </w:rPr>
      </w:pPr>
      <w:r>
        <w:rPr>
          <w:b/>
        </w:rPr>
        <w:t>Typ zmluvy a p</w:t>
      </w:r>
      <w:r w:rsidR="004844EB" w:rsidRPr="00E14EDF">
        <w:rPr>
          <w:b/>
        </w:rPr>
        <w:t>redmet zákazky:</w:t>
      </w:r>
      <w:r w:rsidR="00E14EDF" w:rsidRPr="00E14EDF">
        <w:rPr>
          <w:b/>
        </w:rPr>
        <w:t xml:space="preserve"> </w:t>
      </w:r>
    </w:p>
    <w:p w:rsidR="00ED19E5" w:rsidRDefault="002802C5" w:rsidP="00ED19E5">
      <w:pPr>
        <w:pStyle w:val="Odsekzoznamu"/>
        <w:spacing w:before="120" w:line="276" w:lineRule="auto"/>
        <w:ind w:left="360"/>
        <w:rPr>
          <w:b/>
          <w:i/>
        </w:rPr>
      </w:pPr>
      <w:r>
        <w:t xml:space="preserve">2.1. </w:t>
      </w:r>
      <w:r w:rsidR="00ED19E5">
        <w:t xml:space="preserve">S úspešným uchádzačom bude uzatvorená zmluva o dielo na predmet zákazky: </w:t>
      </w:r>
      <w:r w:rsidR="00ED19E5" w:rsidRPr="00746764">
        <w:rPr>
          <w:b/>
          <w:i/>
        </w:rPr>
        <w:t xml:space="preserve">Kompletná </w:t>
      </w:r>
      <w:r w:rsidR="00ED19E5">
        <w:rPr>
          <w:b/>
          <w:i/>
        </w:rPr>
        <w:t xml:space="preserve">projektová </w:t>
      </w:r>
      <w:r w:rsidR="00ED19E5" w:rsidRPr="00746764">
        <w:rPr>
          <w:b/>
          <w:i/>
        </w:rPr>
        <w:t>dokumentácia k stavebnému povoleniu</w:t>
      </w:r>
    </w:p>
    <w:p w:rsidR="002802C5" w:rsidRPr="00ED19E5" w:rsidRDefault="002802C5" w:rsidP="00ED19E5">
      <w:pPr>
        <w:pStyle w:val="Odsekzoznamu"/>
        <w:spacing w:before="120" w:line="276" w:lineRule="auto"/>
        <w:ind w:left="360"/>
      </w:pPr>
      <w:r>
        <w:t>2.2. Úspešný uchádzač predloží obstarávateľovi návrh zmluvy o dielo.</w:t>
      </w:r>
    </w:p>
    <w:p w:rsidR="00ED19E5" w:rsidRPr="00B40F03" w:rsidRDefault="00ED19E5" w:rsidP="00ED19E5">
      <w:pPr>
        <w:pStyle w:val="Odsekzoznamu"/>
        <w:spacing w:before="120" w:line="276" w:lineRule="auto"/>
        <w:ind w:left="360"/>
        <w:rPr>
          <w:b/>
          <w:i/>
          <w:color w:val="0070C0"/>
        </w:rPr>
      </w:pPr>
    </w:p>
    <w:p w:rsidR="00DD43BD" w:rsidRDefault="002616FE" w:rsidP="00DD43BD">
      <w:pPr>
        <w:pStyle w:val="Odsekzoznamu"/>
        <w:numPr>
          <w:ilvl w:val="0"/>
          <w:numId w:val="7"/>
        </w:numPr>
        <w:spacing w:before="120"/>
        <w:rPr>
          <w:b/>
        </w:rPr>
      </w:pPr>
      <w:r w:rsidRPr="002616FE">
        <w:rPr>
          <w:b/>
        </w:rPr>
        <w:t>Podrobný popis predmetu zákazky:</w:t>
      </w:r>
    </w:p>
    <w:p w:rsidR="00DD43BD" w:rsidRDefault="00DD43BD" w:rsidP="002252E3">
      <w:pPr>
        <w:spacing w:before="120"/>
        <w:ind w:left="360"/>
      </w:pPr>
      <w:r>
        <w:t>Predmetom zákazky bude</w:t>
      </w:r>
      <w:r w:rsidR="00EC7BCE">
        <w:t xml:space="preserve"> kompletná</w:t>
      </w:r>
      <w:r>
        <w:t xml:space="preserve"> projektová dokumentácia k prestavbe budovy v katastri obce Šiatorská Bukovinka so súpisným číslom 53 na parcele CKN 1477</w:t>
      </w:r>
      <w:r w:rsidR="000E1B12">
        <w:t xml:space="preserve">. Prestavbou budovy na bytový dom sa počíta s vytvorením 10-tich nájomných bytov. </w:t>
      </w:r>
      <w:r w:rsidR="00EC7BCE">
        <w:t>Pod pojmom kompletná projektová dokumentácia sa rozumie: architektúra, ústredné vykurovanie, elektroinštalácia + bleskozvod, zdravotechnika, tepelnotechnický posudok, statický posudok, požiarny projekt, rekonštrukcia studne, rekonštrukcia žumpy, rozpočet –výkaz výmer.</w:t>
      </w:r>
    </w:p>
    <w:p w:rsidR="002252E3" w:rsidRPr="00DD43BD" w:rsidRDefault="002252E3" w:rsidP="002252E3">
      <w:pPr>
        <w:spacing w:before="120"/>
        <w:ind w:left="360"/>
        <w:rPr>
          <w:b/>
        </w:rPr>
      </w:pPr>
    </w:p>
    <w:p w:rsidR="00963BA0" w:rsidRPr="002252E3" w:rsidRDefault="002802C5" w:rsidP="002252E3">
      <w:pPr>
        <w:pStyle w:val="Odsekzoznamu"/>
        <w:numPr>
          <w:ilvl w:val="0"/>
          <w:numId w:val="7"/>
        </w:numPr>
        <w:spacing w:before="120"/>
        <w:rPr>
          <w:b/>
        </w:rPr>
      </w:pPr>
      <w:r w:rsidRPr="002252E3">
        <w:rPr>
          <w:b/>
        </w:rPr>
        <w:t>Termín</w:t>
      </w:r>
      <w:r w:rsidR="00B433EB" w:rsidRPr="002252E3">
        <w:rPr>
          <w:b/>
        </w:rPr>
        <w:t>:</w:t>
      </w:r>
    </w:p>
    <w:p w:rsidR="002802C5" w:rsidRDefault="002802C5" w:rsidP="002802C5">
      <w:pPr>
        <w:pStyle w:val="Odsekzoznamu"/>
        <w:spacing w:before="120"/>
        <w:ind w:left="360"/>
        <w:rPr>
          <w:b/>
        </w:rPr>
      </w:pPr>
      <w:r>
        <w:t>Obhliadka</w:t>
      </w:r>
      <w:r w:rsidRPr="002802C5">
        <w:t xml:space="preserve"> budovy</w:t>
      </w:r>
      <w:r>
        <w:rPr>
          <w:b/>
        </w:rPr>
        <w:t xml:space="preserve">: 14. – 15.10.2019 </w:t>
      </w:r>
    </w:p>
    <w:p w:rsidR="002802C5" w:rsidRPr="002802C5" w:rsidRDefault="002802C5" w:rsidP="002802C5">
      <w:pPr>
        <w:pStyle w:val="Odsekzoznamu"/>
        <w:spacing w:before="120"/>
        <w:ind w:left="360"/>
      </w:pPr>
      <w:r>
        <w:t>Pri obhliadke budovy zabezpečí obstarávateľ nahliadnutie do pôvodnej projektovej dokumentácie, ktorá slúžila pri stavbe budovy.</w:t>
      </w:r>
    </w:p>
    <w:p w:rsidR="00232443" w:rsidRDefault="00232443" w:rsidP="00AB47CA">
      <w:pPr>
        <w:pStyle w:val="Odsekzoznamu"/>
        <w:spacing w:before="120"/>
        <w:ind w:left="705"/>
      </w:pPr>
    </w:p>
    <w:p w:rsidR="00B40F03" w:rsidRDefault="004844EB" w:rsidP="00454CED">
      <w:pPr>
        <w:pStyle w:val="Odsekzoznamu"/>
        <w:numPr>
          <w:ilvl w:val="0"/>
          <w:numId w:val="7"/>
        </w:numPr>
        <w:spacing w:before="120"/>
      </w:pPr>
      <w:r w:rsidRPr="00B40F03">
        <w:rPr>
          <w:b/>
        </w:rPr>
        <w:t>Zdroj finančných prostriedkov</w:t>
      </w:r>
      <w:r>
        <w:t xml:space="preserve">: </w:t>
      </w:r>
    </w:p>
    <w:p w:rsidR="004844EB" w:rsidRDefault="00ED19E5" w:rsidP="004844EB">
      <w:pPr>
        <w:pStyle w:val="Odsekzoznamu"/>
        <w:spacing w:before="120"/>
        <w:ind w:left="360"/>
      </w:pPr>
      <w:r>
        <w:t>4.1. Predmet zákazky bude financovaný z v</w:t>
      </w:r>
      <w:r w:rsidR="00F42EBC">
        <w:t>lastn</w:t>
      </w:r>
      <w:r>
        <w:t>ých rozpočtových zdrojov obce.</w:t>
      </w:r>
    </w:p>
    <w:p w:rsidR="00ED19E5" w:rsidRDefault="00ED19E5" w:rsidP="004844EB">
      <w:pPr>
        <w:pStyle w:val="Odsekzoznamu"/>
        <w:spacing w:before="120"/>
        <w:ind w:left="360"/>
      </w:pPr>
      <w:r>
        <w:t>4.2.</w:t>
      </w:r>
      <w:r w:rsidR="00D20031">
        <w:t xml:space="preserve"> Podmienky financovania a platobné dojednania budú špecifikované a určené v zmluve, ktorú predloží úspešný uchádzač.</w:t>
      </w:r>
    </w:p>
    <w:p w:rsidR="002252E3" w:rsidRDefault="002252E3" w:rsidP="004844EB">
      <w:pPr>
        <w:pStyle w:val="Odsekzoznamu"/>
        <w:spacing w:before="120"/>
        <w:ind w:left="360"/>
      </w:pPr>
    </w:p>
    <w:p w:rsidR="00EB684D" w:rsidRDefault="00EB684D" w:rsidP="00EB684D">
      <w:pPr>
        <w:numPr>
          <w:ilvl w:val="0"/>
          <w:numId w:val="7"/>
        </w:numPr>
        <w:spacing w:before="120"/>
        <w:ind w:left="425" w:hanging="425"/>
        <w:rPr>
          <w:b/>
        </w:rPr>
      </w:pPr>
      <w:r w:rsidRPr="00B73CAE">
        <w:rPr>
          <w:b/>
        </w:rPr>
        <w:lastRenderedPageBreak/>
        <w:t xml:space="preserve">Obsah </w:t>
      </w:r>
      <w:r w:rsidR="00BD760D">
        <w:rPr>
          <w:b/>
        </w:rPr>
        <w:t>ponuky</w:t>
      </w:r>
      <w:r w:rsidRPr="00B73CAE">
        <w:rPr>
          <w:b/>
        </w:rPr>
        <w:t>:</w:t>
      </w:r>
    </w:p>
    <w:p w:rsidR="00EB684D" w:rsidRDefault="00EB684D" w:rsidP="00EB684D">
      <w:pPr>
        <w:pStyle w:val="Odsekzoznamu"/>
        <w:numPr>
          <w:ilvl w:val="0"/>
          <w:numId w:val="8"/>
        </w:numPr>
        <w:spacing w:before="120"/>
      </w:pPr>
      <w:r w:rsidRPr="00BD760D">
        <w:t xml:space="preserve">Oprávnenie na podnikanie </w:t>
      </w:r>
    </w:p>
    <w:p w:rsidR="002802C5" w:rsidRPr="00BD760D" w:rsidRDefault="002802C5" w:rsidP="00EB684D">
      <w:pPr>
        <w:pStyle w:val="Odsekzoznamu"/>
        <w:numPr>
          <w:ilvl w:val="0"/>
          <w:numId w:val="8"/>
        </w:numPr>
        <w:spacing w:before="120"/>
      </w:pPr>
      <w:r>
        <w:t>Č</w:t>
      </w:r>
      <w:r w:rsidRPr="00BD760D">
        <w:t>estné vyhlásenie o zákaze účasti o vo verejnom obstarávaní</w:t>
      </w:r>
    </w:p>
    <w:p w:rsidR="003E5013" w:rsidRDefault="00EB684D" w:rsidP="00EB684D">
      <w:pPr>
        <w:pStyle w:val="Odsekzoznamu"/>
        <w:numPr>
          <w:ilvl w:val="0"/>
          <w:numId w:val="8"/>
        </w:numPr>
        <w:spacing w:before="120"/>
      </w:pPr>
      <w:r w:rsidRPr="00B73CAE">
        <w:t>Cenová ponuka</w:t>
      </w:r>
      <w:r w:rsidR="002F4005">
        <w:t xml:space="preserve"> </w:t>
      </w:r>
    </w:p>
    <w:sectPr w:rsidR="003E5013">
      <w:headerReference w:type="default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61" w:rsidRDefault="003A4761">
      <w:r>
        <w:separator/>
      </w:r>
    </w:p>
  </w:endnote>
  <w:endnote w:type="continuationSeparator" w:id="0">
    <w:p w:rsidR="003A4761" w:rsidRDefault="003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Pta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2363"/>
      <w:gridCol w:w="1711"/>
      <w:gridCol w:w="1711"/>
    </w:tblGrid>
    <w:tr w:rsidR="00CE0951" w:rsidTr="00454CED"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ocusiat.buk@stonline.sk</w:t>
          </w: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61" w:rsidRDefault="003A4761">
      <w:r>
        <w:separator/>
      </w:r>
    </w:p>
  </w:footnote>
  <w:footnote w:type="continuationSeparator" w:id="0">
    <w:p w:rsidR="003A4761" w:rsidRDefault="003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Hlavika"/>
    </w:pPr>
  </w:p>
  <w:p w:rsidR="00CE0951" w:rsidRDefault="00454CED" w:rsidP="00CE0951">
    <w:pPr>
      <w:pStyle w:val="Nadpis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rb Šiatorská Bukovinka" style="position:absolute;left:0;text-align:left;margin-left:-.05pt;margin-top:9.2pt;width:46.75pt;height:53.45pt;z-index:251659264">
          <v:imagedata r:id="rId1" o:title="2828"/>
          <w10:wrap type="square"/>
        </v:shape>
      </w:pict>
    </w:r>
  </w:p>
  <w:p w:rsidR="00CE0951" w:rsidRPr="00CE0951" w:rsidRDefault="00CE0951" w:rsidP="00CE0951">
    <w:pPr>
      <w:pStyle w:val="Nadpis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Hlavika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Hlavika"/>
      <w:jc w:val="center"/>
      <w:rPr>
        <w:b/>
        <w:bCs/>
        <w:sz w:val="28"/>
      </w:rPr>
    </w:pPr>
  </w:p>
  <w:p w:rsidR="00880A17" w:rsidRDefault="00880A17">
    <w:pPr>
      <w:pStyle w:val="Hlavika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22C"/>
    <w:multiLevelType w:val="hybridMultilevel"/>
    <w:tmpl w:val="C0B0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544"/>
    <w:multiLevelType w:val="hybridMultilevel"/>
    <w:tmpl w:val="C9DA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E51"/>
    <w:multiLevelType w:val="hybridMultilevel"/>
    <w:tmpl w:val="44BE8EC0"/>
    <w:lvl w:ilvl="0" w:tplc="25F0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DD4"/>
    <w:multiLevelType w:val="hybridMultilevel"/>
    <w:tmpl w:val="7B40E132"/>
    <w:lvl w:ilvl="0" w:tplc="61882A44">
      <w:numFmt w:val="bullet"/>
      <w:lvlText w:val="-"/>
      <w:lvlJc w:val="left"/>
      <w:pPr>
        <w:ind w:left="3192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F72B4"/>
    <w:multiLevelType w:val="hybridMultilevel"/>
    <w:tmpl w:val="44FCF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742BE"/>
    <w:multiLevelType w:val="hybridMultilevel"/>
    <w:tmpl w:val="69A8BD5C"/>
    <w:lvl w:ilvl="0" w:tplc="24AC3F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137A9"/>
    <w:rsid w:val="0002751E"/>
    <w:rsid w:val="000341A3"/>
    <w:rsid w:val="0003738B"/>
    <w:rsid w:val="00042668"/>
    <w:rsid w:val="00043C47"/>
    <w:rsid w:val="00054060"/>
    <w:rsid w:val="0007626F"/>
    <w:rsid w:val="00085C65"/>
    <w:rsid w:val="00093870"/>
    <w:rsid w:val="0009551C"/>
    <w:rsid w:val="000A51E4"/>
    <w:rsid w:val="000A65EC"/>
    <w:rsid w:val="000A6D8E"/>
    <w:rsid w:val="000B50AE"/>
    <w:rsid w:val="000C09A1"/>
    <w:rsid w:val="000D41AD"/>
    <w:rsid w:val="000D5B98"/>
    <w:rsid w:val="000E0C01"/>
    <w:rsid w:val="000E1B12"/>
    <w:rsid w:val="000F3594"/>
    <w:rsid w:val="000F3F22"/>
    <w:rsid w:val="000F7732"/>
    <w:rsid w:val="0012428E"/>
    <w:rsid w:val="00124445"/>
    <w:rsid w:val="00127987"/>
    <w:rsid w:val="00134E00"/>
    <w:rsid w:val="001409EC"/>
    <w:rsid w:val="00144AA1"/>
    <w:rsid w:val="0015730B"/>
    <w:rsid w:val="00165826"/>
    <w:rsid w:val="001A4626"/>
    <w:rsid w:val="001A6D31"/>
    <w:rsid w:val="001C099F"/>
    <w:rsid w:val="001C4FC7"/>
    <w:rsid w:val="001D7A29"/>
    <w:rsid w:val="001E0BFC"/>
    <w:rsid w:val="001E3BF7"/>
    <w:rsid w:val="001E77E1"/>
    <w:rsid w:val="001F6C5F"/>
    <w:rsid w:val="002252E3"/>
    <w:rsid w:val="00232443"/>
    <w:rsid w:val="00251941"/>
    <w:rsid w:val="00252907"/>
    <w:rsid w:val="002616FE"/>
    <w:rsid w:val="00262461"/>
    <w:rsid w:val="00265EE2"/>
    <w:rsid w:val="002756FF"/>
    <w:rsid w:val="002802C5"/>
    <w:rsid w:val="0029493E"/>
    <w:rsid w:val="00295C39"/>
    <w:rsid w:val="002B2465"/>
    <w:rsid w:val="002B4DA8"/>
    <w:rsid w:val="002F4005"/>
    <w:rsid w:val="00321C97"/>
    <w:rsid w:val="00353FAD"/>
    <w:rsid w:val="0036085B"/>
    <w:rsid w:val="00362D30"/>
    <w:rsid w:val="003847C4"/>
    <w:rsid w:val="00384EB2"/>
    <w:rsid w:val="00393441"/>
    <w:rsid w:val="003A1DCD"/>
    <w:rsid w:val="003A4761"/>
    <w:rsid w:val="003A54F6"/>
    <w:rsid w:val="003B4578"/>
    <w:rsid w:val="003C05FF"/>
    <w:rsid w:val="003D6641"/>
    <w:rsid w:val="003E5013"/>
    <w:rsid w:val="003F0EB9"/>
    <w:rsid w:val="003F478B"/>
    <w:rsid w:val="003F56D2"/>
    <w:rsid w:val="004168DD"/>
    <w:rsid w:val="0043007F"/>
    <w:rsid w:val="004415EE"/>
    <w:rsid w:val="004419A0"/>
    <w:rsid w:val="004452E4"/>
    <w:rsid w:val="0045346A"/>
    <w:rsid w:val="00453EE7"/>
    <w:rsid w:val="00454CED"/>
    <w:rsid w:val="00454EEF"/>
    <w:rsid w:val="00462806"/>
    <w:rsid w:val="004721A9"/>
    <w:rsid w:val="00473A9D"/>
    <w:rsid w:val="004819B3"/>
    <w:rsid w:val="004844EB"/>
    <w:rsid w:val="00487EA7"/>
    <w:rsid w:val="00495EC8"/>
    <w:rsid w:val="004B3933"/>
    <w:rsid w:val="004C7350"/>
    <w:rsid w:val="004D7591"/>
    <w:rsid w:val="004E25E5"/>
    <w:rsid w:val="004E7674"/>
    <w:rsid w:val="004F7EFB"/>
    <w:rsid w:val="00500593"/>
    <w:rsid w:val="00503794"/>
    <w:rsid w:val="0050484B"/>
    <w:rsid w:val="00516BCA"/>
    <w:rsid w:val="00540792"/>
    <w:rsid w:val="00547423"/>
    <w:rsid w:val="00552D0B"/>
    <w:rsid w:val="00565601"/>
    <w:rsid w:val="00570A5B"/>
    <w:rsid w:val="00571EFD"/>
    <w:rsid w:val="0057298D"/>
    <w:rsid w:val="005818C5"/>
    <w:rsid w:val="00593256"/>
    <w:rsid w:val="00595731"/>
    <w:rsid w:val="005A08AB"/>
    <w:rsid w:val="005A5459"/>
    <w:rsid w:val="005B47D5"/>
    <w:rsid w:val="005C0855"/>
    <w:rsid w:val="005C4F46"/>
    <w:rsid w:val="005D49DC"/>
    <w:rsid w:val="005F2671"/>
    <w:rsid w:val="005F687B"/>
    <w:rsid w:val="0060195D"/>
    <w:rsid w:val="0060303B"/>
    <w:rsid w:val="00615AB3"/>
    <w:rsid w:val="00617007"/>
    <w:rsid w:val="006247AE"/>
    <w:rsid w:val="00644EB4"/>
    <w:rsid w:val="0064537A"/>
    <w:rsid w:val="00645A32"/>
    <w:rsid w:val="006522FF"/>
    <w:rsid w:val="00653C2D"/>
    <w:rsid w:val="0068185D"/>
    <w:rsid w:val="00682E4F"/>
    <w:rsid w:val="0069792C"/>
    <w:rsid w:val="006B0FB3"/>
    <w:rsid w:val="006B1B3F"/>
    <w:rsid w:val="006C434F"/>
    <w:rsid w:val="006F696C"/>
    <w:rsid w:val="00701C65"/>
    <w:rsid w:val="0070416B"/>
    <w:rsid w:val="00711CDB"/>
    <w:rsid w:val="007170F2"/>
    <w:rsid w:val="00720459"/>
    <w:rsid w:val="007242B2"/>
    <w:rsid w:val="00726367"/>
    <w:rsid w:val="007343EA"/>
    <w:rsid w:val="00735EFA"/>
    <w:rsid w:val="00741407"/>
    <w:rsid w:val="00745212"/>
    <w:rsid w:val="00746764"/>
    <w:rsid w:val="00763DAA"/>
    <w:rsid w:val="007769EB"/>
    <w:rsid w:val="00781959"/>
    <w:rsid w:val="0078299A"/>
    <w:rsid w:val="00786CB8"/>
    <w:rsid w:val="0079098F"/>
    <w:rsid w:val="00792F33"/>
    <w:rsid w:val="007A6940"/>
    <w:rsid w:val="007C5FA3"/>
    <w:rsid w:val="007D416A"/>
    <w:rsid w:val="007D760F"/>
    <w:rsid w:val="007E5BF3"/>
    <w:rsid w:val="007F6A34"/>
    <w:rsid w:val="00815FCA"/>
    <w:rsid w:val="00825EDD"/>
    <w:rsid w:val="0083021C"/>
    <w:rsid w:val="00846FF1"/>
    <w:rsid w:val="0084717A"/>
    <w:rsid w:val="00856385"/>
    <w:rsid w:val="00866C22"/>
    <w:rsid w:val="008730F1"/>
    <w:rsid w:val="0087518E"/>
    <w:rsid w:val="00880A17"/>
    <w:rsid w:val="00894FB0"/>
    <w:rsid w:val="008969D5"/>
    <w:rsid w:val="00897FDA"/>
    <w:rsid w:val="008A037C"/>
    <w:rsid w:val="008A49AC"/>
    <w:rsid w:val="008A7915"/>
    <w:rsid w:val="008E2084"/>
    <w:rsid w:val="008E2478"/>
    <w:rsid w:val="008F0D65"/>
    <w:rsid w:val="008F2EE8"/>
    <w:rsid w:val="009013EE"/>
    <w:rsid w:val="009015F5"/>
    <w:rsid w:val="00904519"/>
    <w:rsid w:val="00912DF3"/>
    <w:rsid w:val="00920139"/>
    <w:rsid w:val="00920245"/>
    <w:rsid w:val="00931108"/>
    <w:rsid w:val="00951C6B"/>
    <w:rsid w:val="00963547"/>
    <w:rsid w:val="00963BA0"/>
    <w:rsid w:val="00967630"/>
    <w:rsid w:val="00973214"/>
    <w:rsid w:val="009736BF"/>
    <w:rsid w:val="009A2F8D"/>
    <w:rsid w:val="009A38A6"/>
    <w:rsid w:val="009A5BDD"/>
    <w:rsid w:val="009B19AF"/>
    <w:rsid w:val="009C6C46"/>
    <w:rsid w:val="009C6FEE"/>
    <w:rsid w:val="009F0F59"/>
    <w:rsid w:val="009F2904"/>
    <w:rsid w:val="009F2E68"/>
    <w:rsid w:val="00A03159"/>
    <w:rsid w:val="00A10F7B"/>
    <w:rsid w:val="00A21316"/>
    <w:rsid w:val="00A31257"/>
    <w:rsid w:val="00A369FE"/>
    <w:rsid w:val="00A44FEB"/>
    <w:rsid w:val="00A460D4"/>
    <w:rsid w:val="00A46DFF"/>
    <w:rsid w:val="00A52CC9"/>
    <w:rsid w:val="00A5740B"/>
    <w:rsid w:val="00A62482"/>
    <w:rsid w:val="00A719BA"/>
    <w:rsid w:val="00A72083"/>
    <w:rsid w:val="00A910B9"/>
    <w:rsid w:val="00A92B7B"/>
    <w:rsid w:val="00AA2A28"/>
    <w:rsid w:val="00AB47CA"/>
    <w:rsid w:val="00AD370C"/>
    <w:rsid w:val="00AE30C8"/>
    <w:rsid w:val="00B03893"/>
    <w:rsid w:val="00B07E97"/>
    <w:rsid w:val="00B20FE5"/>
    <w:rsid w:val="00B33728"/>
    <w:rsid w:val="00B3488E"/>
    <w:rsid w:val="00B40F03"/>
    <w:rsid w:val="00B433EB"/>
    <w:rsid w:val="00B6238B"/>
    <w:rsid w:val="00B80D5F"/>
    <w:rsid w:val="00B80DE0"/>
    <w:rsid w:val="00B8199F"/>
    <w:rsid w:val="00B93984"/>
    <w:rsid w:val="00BB0323"/>
    <w:rsid w:val="00BB28CA"/>
    <w:rsid w:val="00BC4551"/>
    <w:rsid w:val="00BD760D"/>
    <w:rsid w:val="00BE1351"/>
    <w:rsid w:val="00BE30CF"/>
    <w:rsid w:val="00C05EA4"/>
    <w:rsid w:val="00C06E81"/>
    <w:rsid w:val="00C23A41"/>
    <w:rsid w:val="00C27DA2"/>
    <w:rsid w:val="00C31F58"/>
    <w:rsid w:val="00C33C50"/>
    <w:rsid w:val="00C364AA"/>
    <w:rsid w:val="00C37654"/>
    <w:rsid w:val="00C41F02"/>
    <w:rsid w:val="00C455B7"/>
    <w:rsid w:val="00C45A8D"/>
    <w:rsid w:val="00C47731"/>
    <w:rsid w:val="00C57A84"/>
    <w:rsid w:val="00C64DB0"/>
    <w:rsid w:val="00C65CC4"/>
    <w:rsid w:val="00C675C0"/>
    <w:rsid w:val="00C8310B"/>
    <w:rsid w:val="00CA1E1F"/>
    <w:rsid w:val="00CA23E2"/>
    <w:rsid w:val="00CA7311"/>
    <w:rsid w:val="00CB0320"/>
    <w:rsid w:val="00CB158C"/>
    <w:rsid w:val="00CB22DF"/>
    <w:rsid w:val="00CC0EF0"/>
    <w:rsid w:val="00CC0F52"/>
    <w:rsid w:val="00CD74E6"/>
    <w:rsid w:val="00CE05DD"/>
    <w:rsid w:val="00CE0951"/>
    <w:rsid w:val="00CE6F0A"/>
    <w:rsid w:val="00D11499"/>
    <w:rsid w:val="00D14844"/>
    <w:rsid w:val="00D20031"/>
    <w:rsid w:val="00D20C6E"/>
    <w:rsid w:val="00D30F38"/>
    <w:rsid w:val="00D34225"/>
    <w:rsid w:val="00D346B6"/>
    <w:rsid w:val="00D41822"/>
    <w:rsid w:val="00D45A0C"/>
    <w:rsid w:val="00D46A37"/>
    <w:rsid w:val="00D52E3D"/>
    <w:rsid w:val="00D52E56"/>
    <w:rsid w:val="00D542BC"/>
    <w:rsid w:val="00D6024B"/>
    <w:rsid w:val="00D6256A"/>
    <w:rsid w:val="00D707DB"/>
    <w:rsid w:val="00D76A74"/>
    <w:rsid w:val="00D80E78"/>
    <w:rsid w:val="00DB5A8A"/>
    <w:rsid w:val="00DC3220"/>
    <w:rsid w:val="00DD3CAB"/>
    <w:rsid w:val="00DD43BD"/>
    <w:rsid w:val="00DD46EA"/>
    <w:rsid w:val="00DD6783"/>
    <w:rsid w:val="00DE0402"/>
    <w:rsid w:val="00DE22BF"/>
    <w:rsid w:val="00DE79DD"/>
    <w:rsid w:val="00DF1A11"/>
    <w:rsid w:val="00DF3FFB"/>
    <w:rsid w:val="00DF7272"/>
    <w:rsid w:val="00E0234F"/>
    <w:rsid w:val="00E02427"/>
    <w:rsid w:val="00E1105A"/>
    <w:rsid w:val="00E14EDF"/>
    <w:rsid w:val="00E35D40"/>
    <w:rsid w:val="00E50946"/>
    <w:rsid w:val="00E549FE"/>
    <w:rsid w:val="00E562CA"/>
    <w:rsid w:val="00E5730B"/>
    <w:rsid w:val="00E8431E"/>
    <w:rsid w:val="00EA3320"/>
    <w:rsid w:val="00EA388A"/>
    <w:rsid w:val="00EA6CE3"/>
    <w:rsid w:val="00EB684D"/>
    <w:rsid w:val="00EC26FB"/>
    <w:rsid w:val="00EC7BCE"/>
    <w:rsid w:val="00ED19E5"/>
    <w:rsid w:val="00ED265C"/>
    <w:rsid w:val="00ED6F24"/>
    <w:rsid w:val="00EE5C75"/>
    <w:rsid w:val="00EF1628"/>
    <w:rsid w:val="00F14F86"/>
    <w:rsid w:val="00F262BF"/>
    <w:rsid w:val="00F267FA"/>
    <w:rsid w:val="00F27E7D"/>
    <w:rsid w:val="00F33C2A"/>
    <w:rsid w:val="00F42EBC"/>
    <w:rsid w:val="00F435E2"/>
    <w:rsid w:val="00F51478"/>
    <w:rsid w:val="00F55065"/>
    <w:rsid w:val="00F75171"/>
    <w:rsid w:val="00F759AC"/>
    <w:rsid w:val="00F777B1"/>
    <w:rsid w:val="00F8405D"/>
    <w:rsid w:val="00F917B4"/>
    <w:rsid w:val="00FA7812"/>
    <w:rsid w:val="00FD38EB"/>
    <w:rsid w:val="00FD49A0"/>
    <w:rsid w:val="00FD5B0C"/>
    <w:rsid w:val="00FE036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C9315-E032-4BD4-8AFA-B00E5D6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u w:val="single"/>
    </w:rPr>
  </w:style>
  <w:style w:type="paragraph" w:styleId="Zkladntext2">
    <w:name w:val="Body Text 2"/>
    <w:basedOn w:val="Normlny"/>
    <w:pPr>
      <w:jc w:val="both"/>
    </w:pPr>
  </w:style>
  <w:style w:type="character" w:styleId="Hypertextovprepojenie">
    <w:name w:val="Hyperlink"/>
    <w:basedOn w:val="Predvolenpsmoodseku"/>
    <w:uiPriority w:val="99"/>
    <w:rsid w:val="000E0C0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1628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A3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CE095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siat.buk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316E-4AAC-47F8-8703-2A323A4B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BADINKA Peter</cp:lastModifiedBy>
  <cp:revision>2</cp:revision>
  <cp:lastPrinted>2019-05-15T09:13:00Z</cp:lastPrinted>
  <dcterms:created xsi:type="dcterms:W3CDTF">2019-10-09T19:37:00Z</dcterms:created>
  <dcterms:modified xsi:type="dcterms:W3CDTF">2019-10-11T08:25:00Z</dcterms:modified>
</cp:coreProperties>
</file>