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17" w:rsidRDefault="00880A17"/>
    <w:p w:rsidR="00880A17" w:rsidRDefault="00880A17"/>
    <w:p w:rsidR="00880A17" w:rsidRDefault="002756FF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130175</wp:posOffset>
                </wp:positionV>
                <wp:extent cx="2447925" cy="1047115"/>
                <wp:effectExtent l="0" t="0" r="28575" b="19685"/>
                <wp:wrapTight wrapText="bothSides">
                  <wp:wrapPolygon edited="0">
                    <wp:start x="0" y="0"/>
                    <wp:lineTo x="0" y="21613"/>
                    <wp:lineTo x="21684" y="21613"/>
                    <wp:lineTo x="2168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922" w:rsidRDefault="00473329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 xml:space="preserve">Dana </w:t>
                            </w:r>
                            <w:proofErr w:type="spellStart"/>
                            <w:r>
                              <w:rPr>
                                <w:lang w:val="hu-HU"/>
                              </w:rPr>
                              <w:t>Bakšová</w:t>
                            </w:r>
                            <w:proofErr w:type="spellEnd"/>
                            <w:r>
                              <w:rPr>
                                <w:lang w:val="hu-HU"/>
                              </w:rPr>
                              <w:t xml:space="preserve"> - KERAMIKA</w:t>
                            </w:r>
                          </w:p>
                          <w:p w:rsidR="00B51922" w:rsidRDefault="00B51922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B51922" w:rsidRDefault="00473329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Hrnčiarske Zalužany 209</w:t>
                            </w:r>
                          </w:p>
                          <w:p w:rsidR="00B51922" w:rsidRDefault="00B51922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  <w:p w:rsidR="00B51922" w:rsidRPr="00B51922" w:rsidRDefault="00473329" w:rsidP="0068185D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>980 12 Hrnčiarske Zalužany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0.25pt;width:192.75pt;height:8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">
                <v:textbox>
                  <w:txbxContent>
                    <w:p w:rsidR="00B51922" w:rsidRDefault="00473329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 xml:space="preserve">Dana </w:t>
                      </w:r>
                      <w:proofErr w:type="spellStart"/>
                      <w:r>
                        <w:rPr>
                          <w:lang w:val="hu-HU"/>
                        </w:rPr>
                        <w:t>Bakšová</w:t>
                      </w:r>
                      <w:proofErr w:type="spellEnd"/>
                      <w:r>
                        <w:rPr>
                          <w:lang w:val="hu-HU"/>
                        </w:rPr>
                        <w:t xml:space="preserve"> - KERAMIKA</w:t>
                      </w:r>
                    </w:p>
                    <w:p w:rsidR="00B51922" w:rsidRDefault="00B51922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B51922" w:rsidRDefault="00473329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Hrnčiarske Zalužany 209</w:t>
                      </w:r>
                    </w:p>
                    <w:p w:rsidR="00B51922" w:rsidRDefault="00B51922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</w:p>
                    <w:p w:rsidR="00B51922" w:rsidRPr="00B51922" w:rsidRDefault="00473329" w:rsidP="0068185D">
                      <w:pPr>
                        <w:pStyle w:val="lfej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>980 12 Hrnčiarske Zalužany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80A17" w:rsidRDefault="00880A17"/>
    <w:p w:rsidR="00880A17" w:rsidRDefault="00880A17"/>
    <w:p w:rsidR="00880A17" w:rsidRDefault="00880A17"/>
    <w:p w:rsidR="00880A17" w:rsidRDefault="00880A17"/>
    <w:p w:rsidR="00880A17" w:rsidRDefault="00880A17"/>
    <w:p w:rsidR="00880A17" w:rsidRDefault="00880A17"/>
    <w:p w:rsidR="005D49DC" w:rsidRDefault="005D49DC" w:rsidP="00A62482">
      <w:pPr>
        <w:rPr>
          <w:sz w:val="20"/>
        </w:rPr>
      </w:pPr>
    </w:p>
    <w:p w:rsidR="005D49DC" w:rsidRDefault="005D49DC" w:rsidP="00A62482">
      <w:pPr>
        <w:rPr>
          <w:sz w:val="20"/>
        </w:rPr>
      </w:pPr>
    </w:p>
    <w:p w:rsidR="0083021C" w:rsidRDefault="0083021C" w:rsidP="00A62482">
      <w:pPr>
        <w:rPr>
          <w:sz w:val="20"/>
        </w:rPr>
      </w:pPr>
    </w:p>
    <w:p w:rsidR="00516BCA" w:rsidRDefault="00516BCA" w:rsidP="00A62482">
      <w:pPr>
        <w:rPr>
          <w:sz w:val="20"/>
        </w:rPr>
      </w:pPr>
    </w:p>
    <w:p w:rsidR="005D49DC" w:rsidRDefault="00CE0951" w:rsidP="00967630">
      <w:pPr>
        <w:rPr>
          <w:sz w:val="20"/>
        </w:rPr>
      </w:pPr>
      <w:r>
        <w:rPr>
          <w:sz w:val="20"/>
        </w:rPr>
        <w:t>Váš list číslo/zo dňa</w:t>
      </w:r>
      <w:r>
        <w:rPr>
          <w:sz w:val="20"/>
        </w:rPr>
        <w:tab/>
        <w:t xml:space="preserve"> </w:t>
      </w:r>
      <w:r w:rsidR="00880A17">
        <w:rPr>
          <w:sz w:val="20"/>
        </w:rPr>
        <w:t>Naše číslo</w:t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ab/>
      </w:r>
      <w:r w:rsidR="00880A17">
        <w:rPr>
          <w:sz w:val="20"/>
        </w:rPr>
        <w:t>Vybavuje/linka</w:t>
      </w:r>
      <w:r w:rsidR="00880A17">
        <w:rPr>
          <w:sz w:val="20"/>
        </w:rPr>
        <w:tab/>
      </w:r>
      <w:r w:rsidR="00880A17">
        <w:rPr>
          <w:sz w:val="20"/>
        </w:rPr>
        <w:tab/>
      </w:r>
      <w:r w:rsidR="00880A17">
        <w:rPr>
          <w:sz w:val="20"/>
        </w:rPr>
        <w:tab/>
      </w:r>
      <w:r>
        <w:rPr>
          <w:sz w:val="20"/>
        </w:rPr>
        <w:t>Š.Bukovinka</w:t>
      </w:r>
      <w:r w:rsidR="00D34225">
        <w:rPr>
          <w:sz w:val="20"/>
        </w:rPr>
        <w:t xml:space="preserve">       </w:t>
      </w:r>
      <w:r w:rsidR="00DE22BF">
        <w:rPr>
          <w:sz w:val="20"/>
        </w:rPr>
        <w:t xml:space="preserve">      </w:t>
      </w:r>
      <w:r w:rsidR="00127987">
        <w:rPr>
          <w:sz w:val="20"/>
        </w:rPr>
        <w:t xml:space="preserve">         </w:t>
      </w:r>
      <w:r w:rsidR="00D34225">
        <w:rPr>
          <w:sz w:val="20"/>
        </w:rPr>
        <w:t xml:space="preserve">  </w:t>
      </w:r>
      <w:r w:rsidR="00DF7272">
        <w:rPr>
          <w:sz w:val="20"/>
        </w:rPr>
        <w:t xml:space="preserve">                </w:t>
      </w:r>
      <w:r w:rsidR="00CE6F0A">
        <w:rPr>
          <w:sz w:val="20"/>
        </w:rPr>
        <w:tab/>
      </w:r>
      <w:r w:rsidR="00CE6F0A">
        <w:rPr>
          <w:sz w:val="20"/>
        </w:rPr>
        <w:tab/>
      </w:r>
      <w:r w:rsidR="00CE6F0A">
        <w:rPr>
          <w:sz w:val="20"/>
        </w:rPr>
        <w:tab/>
      </w:r>
      <w:r>
        <w:rPr>
          <w:sz w:val="20"/>
        </w:rPr>
        <w:t>OcU/</w:t>
      </w:r>
      <w:r w:rsidR="00516BCA">
        <w:rPr>
          <w:sz w:val="20"/>
        </w:rPr>
        <w:t>GyorgyB/20</w:t>
      </w:r>
      <w:r w:rsidR="00951C6B">
        <w:rPr>
          <w:sz w:val="20"/>
        </w:rPr>
        <w:t>19/02</w:t>
      </w:r>
      <w:r w:rsidR="00CE6F0A">
        <w:rPr>
          <w:sz w:val="20"/>
        </w:rPr>
        <w:tab/>
      </w:r>
      <w:r w:rsidR="00516BCA">
        <w:rPr>
          <w:sz w:val="20"/>
        </w:rPr>
        <w:t xml:space="preserve"> </w:t>
      </w:r>
      <w:r>
        <w:rPr>
          <w:sz w:val="20"/>
        </w:rPr>
        <w:tab/>
      </w:r>
      <w:r w:rsidR="00F51478">
        <w:rPr>
          <w:sz w:val="20"/>
        </w:rPr>
        <w:t>Balázs</w:t>
      </w:r>
      <w:r w:rsidR="009C6FEE">
        <w:rPr>
          <w:sz w:val="20"/>
        </w:rPr>
        <w:t xml:space="preserve"> G</w:t>
      </w:r>
      <w:r w:rsidR="00516BCA">
        <w:rPr>
          <w:sz w:val="20"/>
        </w:rPr>
        <w:t>YÖRGY</w:t>
      </w:r>
      <w:r w:rsidR="00516BCA">
        <w:rPr>
          <w:sz w:val="20"/>
        </w:rPr>
        <w:tab/>
      </w:r>
      <w:r w:rsidR="00F51478">
        <w:rPr>
          <w:sz w:val="20"/>
        </w:rPr>
        <w:tab/>
      </w:r>
      <w:r w:rsidR="003210CA">
        <w:rPr>
          <w:sz w:val="20"/>
        </w:rPr>
        <w:t>11</w:t>
      </w:r>
      <w:r w:rsidR="00516BCA">
        <w:rPr>
          <w:sz w:val="20"/>
        </w:rPr>
        <w:t>.</w:t>
      </w:r>
      <w:r w:rsidR="00362D30">
        <w:rPr>
          <w:sz w:val="20"/>
        </w:rPr>
        <w:t>06</w:t>
      </w:r>
      <w:r w:rsidR="00F51478">
        <w:rPr>
          <w:sz w:val="20"/>
        </w:rPr>
        <w:t>.2019</w:t>
      </w:r>
    </w:p>
    <w:p w:rsidR="005D49DC" w:rsidRDefault="005D49DC">
      <w:pPr>
        <w:rPr>
          <w:sz w:val="20"/>
        </w:rPr>
      </w:pPr>
    </w:p>
    <w:p w:rsidR="0083021C" w:rsidRDefault="0083021C">
      <w:pPr>
        <w:rPr>
          <w:sz w:val="20"/>
        </w:rPr>
      </w:pPr>
    </w:p>
    <w:p w:rsidR="00880A17" w:rsidRDefault="00880A1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4844EB" w:rsidRPr="00CF2187" w:rsidRDefault="004844EB" w:rsidP="004844EB">
      <w:pPr>
        <w:spacing w:before="120"/>
        <w:rPr>
          <w:sz w:val="26"/>
          <w:szCs w:val="26"/>
        </w:rPr>
      </w:pPr>
      <w:r w:rsidRPr="00CF2187">
        <w:rPr>
          <w:sz w:val="26"/>
          <w:szCs w:val="26"/>
        </w:rPr>
        <w:t xml:space="preserve">Vec: </w:t>
      </w:r>
    </w:p>
    <w:p w:rsidR="004844EB" w:rsidRDefault="004844EB" w:rsidP="004844EB">
      <w:pPr>
        <w:spacing w:before="120"/>
        <w:rPr>
          <w:b/>
          <w:sz w:val="26"/>
          <w:szCs w:val="26"/>
        </w:rPr>
      </w:pPr>
      <w:r w:rsidRPr="00CF2187">
        <w:rPr>
          <w:b/>
          <w:sz w:val="26"/>
          <w:szCs w:val="26"/>
        </w:rPr>
        <w:t xml:space="preserve">Výzva na predloženie cenovej ponuky </w:t>
      </w:r>
      <w:r w:rsidR="001E77E1">
        <w:rPr>
          <w:b/>
          <w:sz w:val="26"/>
          <w:szCs w:val="26"/>
        </w:rPr>
        <w:t>–</w:t>
      </w:r>
      <w:r w:rsidR="00F51478">
        <w:rPr>
          <w:b/>
          <w:sz w:val="26"/>
          <w:szCs w:val="26"/>
        </w:rPr>
        <w:t xml:space="preserve"> zaslanie</w:t>
      </w:r>
    </w:p>
    <w:p w:rsidR="001E77E1" w:rsidRDefault="001E77E1" w:rsidP="004844EB">
      <w:pPr>
        <w:spacing w:before="120"/>
        <w:rPr>
          <w:b/>
          <w:sz w:val="26"/>
          <w:szCs w:val="26"/>
        </w:rPr>
      </w:pPr>
    </w:p>
    <w:p w:rsidR="0083021C" w:rsidRDefault="0083021C" w:rsidP="004844EB">
      <w:pPr>
        <w:spacing w:before="120"/>
        <w:rPr>
          <w:b/>
          <w:sz w:val="26"/>
          <w:szCs w:val="26"/>
        </w:rPr>
      </w:pPr>
    </w:p>
    <w:p w:rsidR="004844EB" w:rsidRPr="00DC3220" w:rsidRDefault="00EB684D" w:rsidP="00093870">
      <w:pPr>
        <w:spacing w:before="120"/>
        <w:jc w:val="center"/>
      </w:pPr>
      <w:r w:rsidRPr="00DC3220">
        <w:t>Obec Šiatorská Bukovin</w:t>
      </w:r>
      <w:r w:rsidR="001E77E1" w:rsidRPr="00DC3220">
        <w:t>k</w:t>
      </w:r>
      <w:r w:rsidRPr="00DC3220">
        <w:t>a</w:t>
      </w:r>
      <w:r w:rsidR="00093870" w:rsidRPr="00DC3220">
        <w:t xml:space="preserve">, ako verejný obstarávateľ </w:t>
      </w:r>
      <w:r w:rsidR="001E0BFC" w:rsidRPr="00DC3220">
        <w:t xml:space="preserve">si Vás </w:t>
      </w:r>
      <w:r w:rsidR="00093870" w:rsidRPr="00DC3220">
        <w:t>d</w:t>
      </w:r>
      <w:r w:rsidR="001E0BFC" w:rsidRPr="00DC3220">
        <w:t xml:space="preserve">ovoľuje </w:t>
      </w:r>
      <w:r w:rsidR="004844EB" w:rsidRPr="00DC3220">
        <w:t>požiadať o predloženie cenovej ponuky na predmet zákazky:</w:t>
      </w:r>
    </w:p>
    <w:p w:rsidR="004844EB" w:rsidRPr="00DC3220" w:rsidRDefault="00E14EDF" w:rsidP="004844EB">
      <w:pPr>
        <w:spacing w:before="120" w:line="276" w:lineRule="auto"/>
        <w:jc w:val="center"/>
        <w:rPr>
          <w:b/>
          <w:i/>
          <w:color w:val="C00000"/>
        </w:rPr>
      </w:pPr>
      <w:r w:rsidRPr="00DC3220">
        <w:rPr>
          <w:b/>
          <w:i/>
          <w:color w:val="C00000"/>
        </w:rPr>
        <w:t>„</w:t>
      </w:r>
      <w:r w:rsidR="00265EE2" w:rsidRPr="00DC3220">
        <w:rPr>
          <w:b/>
          <w:i/>
          <w:color w:val="C00000"/>
        </w:rPr>
        <w:t>Keramické</w:t>
      </w:r>
      <w:r w:rsidR="00967630" w:rsidRPr="00DC3220">
        <w:rPr>
          <w:b/>
          <w:i/>
          <w:color w:val="C00000"/>
        </w:rPr>
        <w:t xml:space="preserve"> </w:t>
      </w:r>
      <w:r w:rsidR="00951C6B">
        <w:rPr>
          <w:b/>
          <w:i/>
          <w:color w:val="C00000"/>
        </w:rPr>
        <w:t>sety</w:t>
      </w:r>
      <w:r w:rsidRPr="00DC3220">
        <w:rPr>
          <w:b/>
          <w:i/>
          <w:color w:val="C00000"/>
        </w:rPr>
        <w:t>“</w:t>
      </w:r>
    </w:p>
    <w:p w:rsidR="005D49DC" w:rsidRPr="00DC3220" w:rsidRDefault="004844EB" w:rsidP="004844EB">
      <w:pPr>
        <w:spacing w:before="120" w:line="276" w:lineRule="auto"/>
        <w:jc w:val="center"/>
      </w:pPr>
      <w:r w:rsidRPr="00DC3220">
        <w:t xml:space="preserve">za účelom </w:t>
      </w:r>
      <w:r w:rsidRPr="00DC3220">
        <w:rPr>
          <w:b/>
        </w:rPr>
        <w:t>zistenia predpokladanej hodnoty zákazky</w:t>
      </w:r>
      <w:r w:rsidR="00F777B1" w:rsidRPr="00DC3220">
        <w:rPr>
          <w:b/>
        </w:rPr>
        <w:t xml:space="preserve"> </w:t>
      </w:r>
      <w:r w:rsidR="00F777B1" w:rsidRPr="00DC3220">
        <w:t>(ďalej len PHZ)</w:t>
      </w:r>
      <w:r w:rsidRPr="00DC3220">
        <w:t>.</w:t>
      </w: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Uvedenú požiadavku Vám predkladáme v súlade s ustanovením § 6 zákona č. 343/2015 Z. z. o verejnom obstarávaní v znení neskorších predpisov (ďalej len zákon).</w:t>
      </w:r>
    </w:p>
    <w:p w:rsidR="00EB684D" w:rsidRPr="00DC3220" w:rsidRDefault="00EB684D" w:rsidP="00EB684D">
      <w:pPr>
        <w:spacing w:before="120"/>
        <w:ind w:firstLine="567"/>
        <w:jc w:val="both"/>
        <w:rPr>
          <w:vertAlign w:val="superscript"/>
        </w:rPr>
      </w:pPr>
      <w:r w:rsidRPr="00DC3220">
        <w:t xml:space="preserve">Zároveň žiadame o predloženie neoverenej kópie oprávnenia na podnikanie v predmete zákazky a čestného vyhlásenia o tom, že nemáte zákaz účasti vo verejnom obstarávaní. </w:t>
      </w:r>
    </w:p>
    <w:p w:rsidR="00F51478" w:rsidRPr="00DC3220" w:rsidRDefault="00F51478" w:rsidP="00F51478">
      <w:pPr>
        <w:spacing w:before="120"/>
        <w:ind w:firstLine="567"/>
        <w:jc w:val="both"/>
      </w:pPr>
      <w:r w:rsidRPr="00DC3220">
        <w:t xml:space="preserve">Pokiaľ predložené ponuky nepresiahnu výšku finančného limitu zákaziek s nízkou hodnotou, Vaša ponuka bude zároveň slúžiť pre účely </w:t>
      </w:r>
      <w:r w:rsidRPr="00DC3220">
        <w:rPr>
          <w:b/>
        </w:rPr>
        <w:t>výberového konania</w:t>
      </w:r>
      <w:r w:rsidRPr="00DC3220">
        <w:t>.</w:t>
      </w:r>
    </w:p>
    <w:p w:rsidR="004844EB" w:rsidRPr="00DC3220" w:rsidRDefault="004844EB" w:rsidP="00F51478">
      <w:pPr>
        <w:spacing w:before="120" w:line="276" w:lineRule="auto"/>
        <w:ind w:firstLine="567"/>
        <w:jc w:val="both"/>
      </w:pPr>
      <w:r w:rsidRPr="00DC3220">
        <w:t xml:space="preserve">Ponuku je možné predložiť elektronicky na mailovú adresu </w:t>
      </w:r>
      <w:r w:rsidR="00F51478" w:rsidRPr="00DC3220">
        <w:rPr>
          <w:b/>
          <w:i/>
        </w:rPr>
        <w:t>balazs.gyorgy@fi</w:t>
      </w:r>
      <w:r w:rsidR="009C6FEE" w:rsidRPr="00DC3220">
        <w:rPr>
          <w:b/>
          <w:i/>
        </w:rPr>
        <w:t>l</w:t>
      </w:r>
      <w:r w:rsidR="00F51478" w:rsidRPr="00DC3220">
        <w:rPr>
          <w:b/>
          <w:i/>
        </w:rPr>
        <w:t>akovo.sk</w:t>
      </w:r>
      <w:r w:rsidRPr="00DC3220">
        <w:t xml:space="preserve">, alebo osobne v uzatvorenej obálke s označením: </w:t>
      </w:r>
      <w:r w:rsidRPr="00DC3220">
        <w:rPr>
          <w:b/>
          <w:i/>
        </w:rPr>
        <w:t>„</w:t>
      </w:r>
      <w:r w:rsidR="001E77E1" w:rsidRPr="00DC3220">
        <w:rPr>
          <w:b/>
          <w:i/>
        </w:rPr>
        <w:t xml:space="preserve">Cenová ponuka – </w:t>
      </w:r>
      <w:r w:rsidR="00951C6B">
        <w:rPr>
          <w:b/>
          <w:i/>
        </w:rPr>
        <w:t>Keramické sety</w:t>
      </w:r>
      <w:r w:rsidRPr="00DC3220">
        <w:rPr>
          <w:b/>
          <w:i/>
        </w:rPr>
        <w:t>“</w:t>
      </w:r>
      <w:r w:rsidRPr="00DC3220">
        <w:t xml:space="preserve"> do podateľne verejného obstarávateľa v termíne do </w:t>
      </w:r>
      <w:r w:rsidR="00362D30">
        <w:rPr>
          <w:b/>
          <w:color w:val="FF0000"/>
        </w:rPr>
        <w:t>21</w:t>
      </w:r>
      <w:r w:rsidR="00516BCA" w:rsidRPr="00DC3220">
        <w:rPr>
          <w:b/>
          <w:color w:val="FF0000"/>
        </w:rPr>
        <w:t>.</w:t>
      </w:r>
      <w:r w:rsidR="00967630" w:rsidRPr="00DC3220">
        <w:rPr>
          <w:b/>
          <w:color w:val="FF0000"/>
        </w:rPr>
        <w:t>0</w:t>
      </w:r>
      <w:r w:rsidR="00362D30">
        <w:rPr>
          <w:b/>
          <w:color w:val="FF0000"/>
        </w:rPr>
        <w:t>6</w:t>
      </w:r>
      <w:r w:rsidRPr="00DC3220">
        <w:rPr>
          <w:b/>
          <w:color w:val="FF0000"/>
        </w:rPr>
        <w:t>.2019</w:t>
      </w:r>
      <w:r w:rsidRPr="00DC3220">
        <w:rPr>
          <w:color w:val="FF0000"/>
        </w:rPr>
        <w:t xml:space="preserve"> </w:t>
      </w:r>
      <w:r w:rsidRPr="00DC3220">
        <w:t>do</w:t>
      </w:r>
      <w:r w:rsidR="00516BCA" w:rsidRPr="00DC3220">
        <w:t xml:space="preserve"> </w:t>
      </w:r>
      <w:r w:rsidR="00516BCA" w:rsidRPr="00DC3220">
        <w:rPr>
          <w:color w:val="FF0000"/>
        </w:rPr>
        <w:t>13:00</w:t>
      </w:r>
      <w:r w:rsidRPr="00DC3220">
        <w:rPr>
          <w:color w:val="FF0000"/>
        </w:rPr>
        <w:t xml:space="preserve"> hodiny</w:t>
      </w:r>
      <w:r w:rsidRPr="00DC3220">
        <w:t>.</w:t>
      </w:r>
    </w:p>
    <w:p w:rsidR="008A037C" w:rsidRPr="00DC3220" w:rsidRDefault="005D49DC" w:rsidP="004844EB">
      <w:pPr>
        <w:spacing w:before="120" w:line="276" w:lineRule="auto"/>
        <w:ind w:firstLine="567"/>
        <w:jc w:val="both"/>
      </w:pPr>
      <w:r w:rsidRPr="00DC3220">
        <w:t xml:space="preserve">V rámci </w:t>
      </w:r>
      <w:r w:rsidR="004844EB" w:rsidRPr="00DC3220">
        <w:t xml:space="preserve">cenovej ponuky vyžadujeme predloženie </w:t>
      </w:r>
      <w:r w:rsidR="008A037C" w:rsidRPr="00DC3220">
        <w:t>cenovej ponuky</w:t>
      </w:r>
      <w:r w:rsidR="00F777B1" w:rsidRPr="00DC3220">
        <w:t xml:space="preserve">, platnej do </w:t>
      </w:r>
      <w:r w:rsidR="00516BCA" w:rsidRPr="00DC3220">
        <w:t>konca októbra 2019</w:t>
      </w:r>
      <w:r w:rsidR="008A037C" w:rsidRPr="00DC3220">
        <w:t xml:space="preserve"> podľa</w:t>
      </w:r>
      <w:r w:rsidR="004844EB" w:rsidRPr="00DC3220">
        <w:t xml:space="preserve"> </w:t>
      </w:r>
      <w:r w:rsidRPr="00DC3220">
        <w:t>špecifikácie uvedenej v</w:t>
      </w:r>
      <w:r w:rsidR="00D52E3D" w:rsidRPr="00DC3220">
        <w:t> </w:t>
      </w:r>
      <w:r w:rsidRPr="00DC3220">
        <w:t>prílohe</w:t>
      </w:r>
      <w:r w:rsidR="00D52E3D" w:rsidRPr="00DC3220">
        <w:t xml:space="preserve">. </w:t>
      </w:r>
    </w:p>
    <w:p w:rsidR="0083021C" w:rsidRDefault="0083021C" w:rsidP="004844EB">
      <w:pPr>
        <w:spacing w:before="120" w:line="276" w:lineRule="auto"/>
        <w:ind w:firstLine="567"/>
        <w:jc w:val="both"/>
      </w:pPr>
    </w:p>
    <w:p w:rsidR="0083021C" w:rsidRDefault="0083021C" w:rsidP="004844EB">
      <w:pPr>
        <w:spacing w:before="120" w:line="276" w:lineRule="auto"/>
        <w:ind w:firstLine="567"/>
        <w:jc w:val="both"/>
      </w:pPr>
    </w:p>
    <w:p w:rsidR="004844EB" w:rsidRPr="00DC3220" w:rsidRDefault="004844EB" w:rsidP="004844EB">
      <w:pPr>
        <w:spacing w:before="120" w:line="276" w:lineRule="auto"/>
        <w:ind w:firstLine="567"/>
        <w:jc w:val="both"/>
      </w:pPr>
      <w:r w:rsidRPr="00DC3220">
        <w:t>Veríme, že sa verejného obstarávania zúčastníte a predložíte ponuku na požadovaný predmet obstarávania v súlade s touto výzvou a priloženou špecifikáciou.</w:t>
      </w:r>
    </w:p>
    <w:p w:rsidR="004844EB" w:rsidRPr="00DC3220" w:rsidRDefault="004844EB" w:rsidP="004844EB">
      <w:pPr>
        <w:spacing w:before="120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4844EB" w:rsidRPr="00DC3220" w:rsidRDefault="004844EB" w:rsidP="00516BCA">
      <w:pPr>
        <w:spacing w:before="120"/>
        <w:ind w:left="1416" w:firstLine="708"/>
        <w:jc w:val="both"/>
        <w:rPr>
          <w:color w:val="000000"/>
        </w:rPr>
      </w:pPr>
      <w:r w:rsidRPr="00DC3220">
        <w:rPr>
          <w:color w:val="000000"/>
        </w:rPr>
        <w:t xml:space="preserve">S pozdravom    </w:t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</w:p>
    <w:p w:rsidR="0083021C" w:rsidRDefault="0083021C" w:rsidP="0083021C">
      <w:pPr>
        <w:ind w:left="4956" w:firstLine="708"/>
        <w:jc w:val="both"/>
        <w:rPr>
          <w:color w:val="000000"/>
        </w:rPr>
      </w:pPr>
    </w:p>
    <w:p w:rsidR="00547423" w:rsidRDefault="00547423" w:rsidP="0083021C">
      <w:pPr>
        <w:ind w:left="4956" w:firstLine="708"/>
        <w:jc w:val="both"/>
        <w:rPr>
          <w:color w:val="000000"/>
        </w:rPr>
      </w:pPr>
    </w:p>
    <w:p w:rsidR="00547423" w:rsidRDefault="00547423" w:rsidP="0083021C">
      <w:pPr>
        <w:ind w:left="4956" w:firstLine="708"/>
        <w:jc w:val="both"/>
        <w:rPr>
          <w:color w:val="000000"/>
        </w:rPr>
      </w:pPr>
    </w:p>
    <w:p w:rsidR="00547423" w:rsidRDefault="00547423" w:rsidP="0083021C">
      <w:pPr>
        <w:ind w:left="4956" w:firstLine="708"/>
        <w:jc w:val="both"/>
        <w:rPr>
          <w:color w:val="000000"/>
        </w:rPr>
      </w:pPr>
    </w:p>
    <w:p w:rsidR="004844EB" w:rsidRPr="00DC3220" w:rsidRDefault="00516BCA" w:rsidP="0083021C">
      <w:pPr>
        <w:ind w:left="4956" w:firstLine="708"/>
        <w:jc w:val="both"/>
        <w:rPr>
          <w:color w:val="000000"/>
        </w:rPr>
      </w:pPr>
      <w:r w:rsidRPr="00DC3220">
        <w:rPr>
          <w:color w:val="000000"/>
        </w:rPr>
        <w:t xml:space="preserve">Ing. Peter Badinka </w:t>
      </w:r>
    </w:p>
    <w:p w:rsidR="0083021C" w:rsidRDefault="004844EB" w:rsidP="0083021C">
      <w:pPr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</w:r>
      <w:r w:rsidRPr="00DC3220">
        <w:rPr>
          <w:color w:val="000000"/>
        </w:rPr>
        <w:tab/>
        <w:t xml:space="preserve">      </w:t>
      </w:r>
      <w:r w:rsidR="00516BCA" w:rsidRPr="00DC3220">
        <w:rPr>
          <w:color w:val="000000"/>
        </w:rPr>
        <w:t>starosta</w:t>
      </w:r>
      <w:r w:rsidRPr="00DC3220">
        <w:rPr>
          <w:color w:val="000000"/>
        </w:rPr>
        <w:t xml:space="preserve"> </w:t>
      </w:r>
      <w:r w:rsidR="00516BCA" w:rsidRPr="00DC3220">
        <w:rPr>
          <w:color w:val="000000"/>
        </w:rPr>
        <w:t>obce</w:t>
      </w:r>
    </w:p>
    <w:p w:rsidR="0083021C" w:rsidRDefault="0083021C" w:rsidP="004844EB">
      <w:pPr>
        <w:spacing w:before="120"/>
        <w:ind w:firstLine="708"/>
        <w:jc w:val="both"/>
        <w:rPr>
          <w:color w:val="000000"/>
        </w:rPr>
      </w:pPr>
    </w:p>
    <w:p w:rsidR="004844EB" w:rsidRPr="00DC3220" w:rsidRDefault="004844EB" w:rsidP="004844EB">
      <w:pPr>
        <w:spacing w:before="120"/>
        <w:ind w:firstLine="708"/>
        <w:jc w:val="both"/>
        <w:rPr>
          <w:color w:val="000000"/>
        </w:rPr>
      </w:pPr>
      <w:r w:rsidRPr="00DC3220">
        <w:rPr>
          <w:color w:val="000000"/>
        </w:rPr>
        <w:tab/>
      </w:r>
    </w:p>
    <w:p w:rsidR="00DC3220" w:rsidRDefault="004844EB" w:rsidP="005D49DC">
      <w:pPr>
        <w:spacing w:before="120"/>
      </w:pPr>
      <w:r w:rsidRPr="00DC3220">
        <w:t>Príloha</w:t>
      </w:r>
      <w:r w:rsidR="005D49DC" w:rsidRPr="00DC3220">
        <w:t xml:space="preserve"> č.</w:t>
      </w:r>
      <w:r w:rsidR="00DC3220">
        <w:t xml:space="preserve"> </w:t>
      </w:r>
      <w:r w:rsidR="005D49DC" w:rsidRPr="00DC3220">
        <w:t>1</w:t>
      </w:r>
      <w:r w:rsidRPr="00DC3220">
        <w:t xml:space="preserve">: Špecifikácia predmetu zákazky </w:t>
      </w:r>
      <w:r w:rsidR="00F777B1" w:rsidRPr="00DC3220">
        <w:t>pre účely zistenie PHZ</w:t>
      </w:r>
    </w:p>
    <w:p w:rsidR="00DC3220" w:rsidRDefault="00DC3220" w:rsidP="005D49DC">
      <w:pPr>
        <w:spacing w:before="120"/>
      </w:pPr>
      <w:r>
        <w:t>Príloha č. 2: Logo INTERREG</w:t>
      </w:r>
    </w:p>
    <w:p w:rsidR="00C37654" w:rsidRDefault="00DC3220" w:rsidP="005D49DC">
      <w:pPr>
        <w:spacing w:before="120"/>
      </w:pPr>
      <w:r>
        <w:t>Príloha č. 3: Logá jednotlivých projektových partnerov</w:t>
      </w:r>
    </w:p>
    <w:p w:rsidR="00C47731" w:rsidRDefault="00C47731" w:rsidP="005D49DC">
      <w:pPr>
        <w:spacing w:before="120"/>
      </w:pPr>
      <w:r>
        <w:t>Príloha č. 4: časť z dokumentácie s názvom „BRAND BOOK“ (týkajúce sa používania loga INTERREG)</w:t>
      </w:r>
    </w:p>
    <w:p w:rsidR="00C8310B" w:rsidRDefault="004844EB" w:rsidP="005D49DC">
      <w:pPr>
        <w:spacing w:before="120"/>
        <w:rPr>
          <w:color w:val="FF0000"/>
          <w:sz w:val="22"/>
          <w:szCs w:val="22"/>
        </w:rPr>
      </w:pPr>
      <w:r w:rsidRPr="001E77E1">
        <w:rPr>
          <w:color w:val="FF0000"/>
          <w:sz w:val="22"/>
          <w:szCs w:val="22"/>
        </w:rPr>
        <w:br w:type="page"/>
      </w:r>
    </w:p>
    <w:p w:rsidR="00C8310B" w:rsidRDefault="00C8310B" w:rsidP="005D49DC">
      <w:pPr>
        <w:spacing w:before="120"/>
        <w:rPr>
          <w:color w:val="FF0000"/>
          <w:sz w:val="22"/>
          <w:szCs w:val="22"/>
        </w:rPr>
      </w:pPr>
    </w:p>
    <w:p w:rsidR="004844EB" w:rsidRDefault="005D49DC" w:rsidP="005D49DC">
      <w:pPr>
        <w:spacing w:before="120"/>
        <w:rPr>
          <w:b/>
        </w:rPr>
      </w:pPr>
      <w:r w:rsidRPr="005D49DC">
        <w:t>Príloha</w:t>
      </w:r>
      <w:r w:rsidR="008A037C">
        <w:t xml:space="preserve"> č.1</w:t>
      </w:r>
      <w:r w:rsidRPr="005D49DC">
        <w:t xml:space="preserve">: </w:t>
      </w:r>
      <w:r w:rsidR="008A037C">
        <w:t xml:space="preserve"> </w:t>
      </w:r>
      <w:r w:rsidR="004844EB" w:rsidRPr="005D49DC">
        <w:rPr>
          <w:b/>
        </w:rPr>
        <w:t>Špecifikácia predmetu zákazky pre účely zistenia PHZ</w:t>
      </w:r>
    </w:p>
    <w:p w:rsidR="00B40F03" w:rsidRDefault="00B40F03" w:rsidP="005D49DC">
      <w:pPr>
        <w:spacing w:before="120"/>
        <w:rPr>
          <w:b/>
        </w:rPr>
      </w:pPr>
    </w:p>
    <w:p w:rsidR="004844EB" w:rsidRDefault="004844EB" w:rsidP="004844EB">
      <w:pPr>
        <w:spacing w:before="120" w:line="276" w:lineRule="auto"/>
        <w:jc w:val="center"/>
        <w:rPr>
          <w:b/>
          <w:i/>
          <w:color w:val="0070C0"/>
        </w:rPr>
      </w:pPr>
      <w:r w:rsidRPr="00231F4E">
        <w:rPr>
          <w:b/>
          <w:color w:val="0070C0"/>
        </w:rPr>
        <w:t>„</w:t>
      </w:r>
      <w:r w:rsidR="00265EE2">
        <w:rPr>
          <w:b/>
          <w:i/>
          <w:color w:val="0070C0"/>
        </w:rPr>
        <w:t xml:space="preserve">Keramické </w:t>
      </w:r>
      <w:r w:rsidR="00951C6B">
        <w:rPr>
          <w:b/>
          <w:i/>
          <w:color w:val="0070C0"/>
        </w:rPr>
        <w:t>sety</w:t>
      </w:r>
      <w:r w:rsidRPr="001C099F">
        <w:rPr>
          <w:b/>
          <w:i/>
          <w:color w:val="0070C0"/>
        </w:rPr>
        <w:t>“</w:t>
      </w:r>
    </w:p>
    <w:p w:rsidR="00D52E3D" w:rsidRDefault="00D52E3D" w:rsidP="004844EB">
      <w:pPr>
        <w:spacing w:before="120" w:line="276" w:lineRule="auto"/>
        <w:jc w:val="center"/>
        <w:rPr>
          <w:b/>
          <w:i/>
          <w:color w:val="0070C0"/>
        </w:rPr>
      </w:pPr>
    </w:p>
    <w:p w:rsidR="004844EB" w:rsidRPr="00B73CAE" w:rsidRDefault="004844EB" w:rsidP="005D49DC">
      <w:pPr>
        <w:numPr>
          <w:ilvl w:val="0"/>
          <w:numId w:val="7"/>
        </w:numPr>
        <w:spacing w:before="120" w:after="240"/>
        <w:ind w:left="425" w:hanging="425"/>
        <w:rPr>
          <w:b/>
        </w:rPr>
      </w:pPr>
      <w:r w:rsidRPr="00B73CAE">
        <w:rPr>
          <w:b/>
        </w:rPr>
        <w:t>Identifikácia verejného obstarávateľa:</w:t>
      </w:r>
    </w:p>
    <w:p w:rsidR="004844EB" w:rsidRDefault="004844EB" w:rsidP="005D49DC">
      <w:pPr>
        <w:ind w:left="426"/>
        <w:rPr>
          <w:b/>
        </w:rPr>
      </w:pPr>
      <w:r w:rsidRPr="00B73CAE">
        <w:t>Názov</w:t>
      </w:r>
      <w:r>
        <w:t xml:space="preserve"> verejného obstarávateľa: </w:t>
      </w:r>
      <w:r w:rsidR="001E77E1">
        <w:rPr>
          <w:b/>
        </w:rPr>
        <w:t>Obec</w:t>
      </w:r>
      <w:r w:rsidR="00D52E3D">
        <w:rPr>
          <w:b/>
        </w:rPr>
        <w:t>ný úrad,</w:t>
      </w:r>
      <w:r w:rsidR="001E77E1">
        <w:rPr>
          <w:b/>
        </w:rPr>
        <w:t xml:space="preserve"> Šiatorská Bukovinka</w:t>
      </w:r>
      <w:r w:rsidR="00D52E3D">
        <w:rPr>
          <w:b/>
        </w:rPr>
        <w:t xml:space="preserve"> 41</w:t>
      </w:r>
    </w:p>
    <w:p w:rsidR="004844EB" w:rsidRPr="00265EE2" w:rsidRDefault="004844EB" w:rsidP="005D49DC">
      <w:pPr>
        <w:ind w:left="426"/>
        <w:rPr>
          <w:color w:val="FF0000"/>
        </w:rPr>
      </w:pPr>
      <w:r w:rsidRPr="008978C9">
        <w:t>Sídlo:</w:t>
      </w:r>
      <w:r>
        <w:t xml:space="preserve"> </w:t>
      </w:r>
      <w:r w:rsidR="009C6FEE" w:rsidRPr="009C6FEE">
        <w:rPr>
          <w:b/>
        </w:rPr>
        <w:t>Šiatorská Bukovinka 41</w:t>
      </w:r>
      <w:r w:rsidR="009C6FEE">
        <w:rPr>
          <w:b/>
        </w:rPr>
        <w:t>.</w:t>
      </w:r>
      <w:r w:rsidR="00D52E3D" w:rsidRPr="00D52E3D">
        <w:t>,</w:t>
      </w:r>
      <w:r w:rsidR="00D52E3D">
        <w:rPr>
          <w:b/>
          <w:color w:val="FF0000"/>
        </w:rPr>
        <w:t xml:space="preserve"> </w:t>
      </w:r>
      <w:r w:rsidR="00D52E3D">
        <w:t>985 58 Radzovce</w:t>
      </w:r>
    </w:p>
    <w:p w:rsidR="004844EB" w:rsidRDefault="004844EB" w:rsidP="005D49DC">
      <w:pPr>
        <w:ind w:left="426"/>
        <w:rPr>
          <w:b/>
        </w:rPr>
      </w:pPr>
      <w:r w:rsidRPr="00B73CAE">
        <w:t xml:space="preserve">IČO: </w:t>
      </w:r>
      <w:r w:rsidR="00720459" w:rsidRPr="00720459">
        <w:rPr>
          <w:b/>
        </w:rPr>
        <w:t>00316431</w:t>
      </w:r>
    </w:p>
    <w:p w:rsidR="00D52E3D" w:rsidRPr="00B73CAE" w:rsidRDefault="0084691D" w:rsidP="005D49DC">
      <w:pPr>
        <w:ind w:left="426"/>
      </w:pPr>
      <w:r>
        <w:t>Kontaktná osoba: Balá</w:t>
      </w:r>
      <w:r w:rsidR="00D52E3D">
        <w:t>zs GYÖRGY</w:t>
      </w:r>
    </w:p>
    <w:p w:rsidR="004844EB" w:rsidRPr="00B73CAE" w:rsidRDefault="004844EB" w:rsidP="005D49DC">
      <w:pPr>
        <w:ind w:left="426"/>
      </w:pPr>
      <w:r>
        <w:t>T</w:t>
      </w:r>
      <w:r w:rsidRPr="00B73CAE">
        <w:t xml:space="preserve">el.: </w:t>
      </w:r>
      <w:r w:rsidR="009C6FEE">
        <w:t>+421 918 602</w:t>
      </w:r>
      <w:r w:rsidR="00D52E3D">
        <w:t> </w:t>
      </w:r>
      <w:r w:rsidR="009C6FEE">
        <w:t>511</w:t>
      </w:r>
      <w:r w:rsidR="00D52E3D">
        <w:t xml:space="preserve"> </w:t>
      </w:r>
    </w:p>
    <w:p w:rsidR="004844EB" w:rsidRDefault="004844EB" w:rsidP="005D49DC">
      <w:pPr>
        <w:ind w:left="426"/>
        <w:rPr>
          <w:rStyle w:val="Hiperhivatkozs"/>
          <w:color w:val="auto"/>
        </w:rPr>
      </w:pPr>
      <w:r>
        <w:t>E</w:t>
      </w:r>
      <w:r w:rsidRPr="00B73CAE">
        <w:t>-</w:t>
      </w:r>
      <w:r w:rsidRPr="00C8310B">
        <w:t xml:space="preserve">mail: </w:t>
      </w:r>
      <w:hyperlink r:id="rId8" w:history="1">
        <w:r w:rsidR="001E77E1" w:rsidRPr="00C8310B">
          <w:rPr>
            <w:rStyle w:val="Hiperhivatkozs"/>
            <w:color w:val="auto"/>
          </w:rPr>
          <w:t>balazs.gyorgy@filakovo.sk</w:t>
        </w:r>
      </w:hyperlink>
    </w:p>
    <w:p w:rsidR="00B40F03" w:rsidRDefault="00B40F03" w:rsidP="005D49DC">
      <w:pPr>
        <w:ind w:left="426"/>
        <w:rPr>
          <w:rStyle w:val="Hiperhivatkozs"/>
          <w:color w:val="auto"/>
        </w:rPr>
      </w:pPr>
    </w:p>
    <w:p w:rsidR="00C8310B" w:rsidRPr="00B40F03" w:rsidRDefault="00C8310B" w:rsidP="00E14EDF">
      <w:pPr>
        <w:pStyle w:val="Listaszerbekezds"/>
        <w:numPr>
          <w:ilvl w:val="0"/>
          <w:numId w:val="7"/>
        </w:numPr>
        <w:spacing w:before="120" w:line="276" w:lineRule="auto"/>
        <w:rPr>
          <w:b/>
          <w:i/>
          <w:color w:val="0070C0"/>
        </w:rPr>
      </w:pPr>
      <w:r>
        <w:rPr>
          <w:b/>
        </w:rPr>
        <w:t>Typ zmluvy a p</w:t>
      </w:r>
      <w:r w:rsidR="004844EB" w:rsidRPr="00E14EDF">
        <w:rPr>
          <w:b/>
        </w:rPr>
        <w:t>redmet zákazky:</w:t>
      </w:r>
      <w:r w:rsidR="00E14EDF" w:rsidRPr="00E14EDF">
        <w:rPr>
          <w:b/>
        </w:rPr>
        <w:t xml:space="preserve"> </w:t>
      </w:r>
    </w:p>
    <w:p w:rsidR="00B40F03" w:rsidRPr="00C8310B" w:rsidRDefault="00B40F03" w:rsidP="00B40F03">
      <w:pPr>
        <w:pStyle w:val="Listaszerbekezds"/>
        <w:spacing w:before="120" w:line="276" w:lineRule="auto"/>
        <w:ind w:left="360"/>
        <w:rPr>
          <w:b/>
          <w:i/>
          <w:color w:val="0070C0"/>
        </w:rPr>
      </w:pPr>
    </w:p>
    <w:p w:rsidR="00E14EDF" w:rsidRPr="00C8310B" w:rsidRDefault="00D52E3D" w:rsidP="000D3409">
      <w:pPr>
        <w:pStyle w:val="Listaszerbekezds"/>
        <w:spacing w:before="120" w:line="276" w:lineRule="auto"/>
        <w:ind w:left="360"/>
        <w:jc w:val="both"/>
        <w:rPr>
          <w:i/>
          <w:color w:val="0070C0"/>
        </w:rPr>
      </w:pPr>
      <w:r>
        <w:t xml:space="preserve">Úspešnému uchádzačovi bude zaslaná </w:t>
      </w:r>
      <w:r w:rsidR="00C8310B" w:rsidRPr="00C8310B">
        <w:t>Objednávka na predmet zákazky</w:t>
      </w:r>
      <w:r w:rsidR="00C8310B" w:rsidRPr="00D52E3D">
        <w:t xml:space="preserve">: </w:t>
      </w:r>
      <w:r w:rsidR="00E14EDF" w:rsidRPr="00D52E3D">
        <w:rPr>
          <w:i/>
        </w:rPr>
        <w:t>„</w:t>
      </w:r>
      <w:r w:rsidR="00265EE2" w:rsidRPr="00D52E3D">
        <w:rPr>
          <w:i/>
        </w:rPr>
        <w:t>Keramické</w:t>
      </w:r>
      <w:r w:rsidR="001E77E1" w:rsidRPr="00D52E3D">
        <w:rPr>
          <w:i/>
        </w:rPr>
        <w:t xml:space="preserve"> </w:t>
      </w:r>
      <w:r w:rsidR="00951C6B">
        <w:rPr>
          <w:i/>
        </w:rPr>
        <w:t>sety</w:t>
      </w:r>
      <w:r w:rsidR="00E14EDF" w:rsidRPr="00D52E3D">
        <w:rPr>
          <w:i/>
        </w:rPr>
        <w:t>“</w:t>
      </w:r>
      <w:r w:rsidR="00262461" w:rsidRPr="00D52E3D">
        <w:rPr>
          <w:i/>
        </w:rPr>
        <w:t>.</w:t>
      </w:r>
    </w:p>
    <w:p w:rsidR="00F777B1" w:rsidRDefault="00F777B1" w:rsidP="00262461">
      <w:pPr>
        <w:spacing w:before="120"/>
        <w:ind w:left="360"/>
        <w:jc w:val="both"/>
      </w:pPr>
      <w:r>
        <w:t xml:space="preserve">Obec Šiatorská Bukovinka obstará </w:t>
      </w:r>
      <w:r w:rsidR="00D52E3D">
        <w:t xml:space="preserve">keramické </w:t>
      </w:r>
      <w:r>
        <w:t>pohár</w:t>
      </w:r>
      <w:r w:rsidR="00D52E3D">
        <w:t>e</w:t>
      </w:r>
      <w:r>
        <w:t xml:space="preserve"> </w:t>
      </w:r>
      <w:r w:rsidR="00D52E3D">
        <w:t xml:space="preserve">ako propagačné materiály </w:t>
      </w:r>
      <w:r>
        <w:t>v rámci pr</w:t>
      </w:r>
      <w:r w:rsidR="00262461">
        <w:t>o</w:t>
      </w:r>
      <w:r>
        <w:t xml:space="preserve">jektu s názvom </w:t>
      </w:r>
      <w:r w:rsidR="00C455B7" w:rsidRPr="007343EA">
        <w:rPr>
          <w:u w:val="single"/>
        </w:rPr>
        <w:t xml:space="preserve">Prezentácia kultúrneho dedičtva </w:t>
      </w:r>
      <w:r w:rsidR="007343EA" w:rsidRPr="007343EA">
        <w:rPr>
          <w:u w:val="single"/>
        </w:rPr>
        <w:t>historického Novohradu presahujú</w:t>
      </w:r>
      <w:r w:rsidR="00C455B7" w:rsidRPr="007343EA">
        <w:rPr>
          <w:u w:val="single"/>
        </w:rPr>
        <w:t>ceho</w:t>
      </w:r>
      <w:r w:rsidR="007343EA" w:rsidRPr="007343EA">
        <w:rPr>
          <w:u w:val="single"/>
        </w:rPr>
        <w:t xml:space="preserve"> hranice a</w:t>
      </w:r>
      <w:r w:rsidR="00D52E3D">
        <w:rPr>
          <w:u w:val="single"/>
        </w:rPr>
        <w:t> </w:t>
      </w:r>
      <w:r w:rsidR="007343EA" w:rsidRPr="007343EA">
        <w:rPr>
          <w:u w:val="single"/>
        </w:rPr>
        <w:t>dobu</w:t>
      </w:r>
      <w:r w:rsidR="00D52E3D">
        <w:rPr>
          <w:u w:val="single"/>
        </w:rPr>
        <w:t>.</w:t>
      </w:r>
    </w:p>
    <w:p w:rsidR="00F777B1" w:rsidRDefault="00F777B1" w:rsidP="004844EB">
      <w:pPr>
        <w:spacing w:before="120"/>
        <w:ind w:left="425"/>
        <w:jc w:val="both"/>
      </w:pPr>
    </w:p>
    <w:p w:rsidR="004844EB" w:rsidRDefault="002616FE" w:rsidP="002616FE">
      <w:pPr>
        <w:pStyle w:val="Listaszerbekezds"/>
        <w:numPr>
          <w:ilvl w:val="0"/>
          <w:numId w:val="7"/>
        </w:numPr>
        <w:spacing w:before="120"/>
        <w:rPr>
          <w:b/>
        </w:rPr>
      </w:pPr>
      <w:r w:rsidRPr="002616FE">
        <w:rPr>
          <w:b/>
        </w:rPr>
        <w:t>Podrobný popis predmetu zákazky:</w:t>
      </w:r>
    </w:p>
    <w:p w:rsidR="00B40F03" w:rsidRDefault="00B40F03" w:rsidP="00B40F03">
      <w:pPr>
        <w:pStyle w:val="Listaszerbekezds"/>
        <w:spacing w:before="120"/>
        <w:ind w:left="360"/>
        <w:rPr>
          <w:b/>
        </w:rPr>
      </w:pPr>
    </w:p>
    <w:p w:rsidR="00265EE2" w:rsidRDefault="00265EE2" w:rsidP="007170F2">
      <w:pPr>
        <w:pStyle w:val="Listaszerbekezds"/>
        <w:spacing w:before="120"/>
        <w:ind w:left="360"/>
      </w:pPr>
      <w:r>
        <w:t xml:space="preserve">Celkové množstvo: </w:t>
      </w:r>
      <w:r w:rsidR="00951C6B">
        <w:rPr>
          <w:b/>
        </w:rPr>
        <w:t>40</w:t>
      </w:r>
      <w:r w:rsidR="007170F2" w:rsidRPr="00A369FE">
        <w:rPr>
          <w:b/>
        </w:rPr>
        <w:t xml:space="preserve"> </w:t>
      </w:r>
      <w:r w:rsidR="00951C6B">
        <w:rPr>
          <w:b/>
        </w:rPr>
        <w:t>setov</w:t>
      </w:r>
    </w:p>
    <w:p w:rsidR="00951C6B" w:rsidRDefault="00951C6B" w:rsidP="007170F2">
      <w:pPr>
        <w:pStyle w:val="Listaszerbekezds"/>
        <w:spacing w:before="120"/>
        <w:ind w:left="360"/>
      </w:pPr>
      <w:r>
        <w:t xml:space="preserve">Jeden set má obsahovať: </w:t>
      </w:r>
      <w:r w:rsidRPr="00487EA7">
        <w:rPr>
          <w:b/>
        </w:rPr>
        <w:t>1 x pod</w:t>
      </w:r>
      <w:r w:rsidR="00487EA7">
        <w:rPr>
          <w:b/>
        </w:rPr>
        <w:t>nos</w:t>
      </w:r>
      <w:r w:rsidRPr="00487EA7">
        <w:rPr>
          <w:b/>
        </w:rPr>
        <w:t xml:space="preserve">  + 1 x džbán + 4 x poháre</w:t>
      </w:r>
    </w:p>
    <w:p w:rsidR="00951C6B" w:rsidRDefault="00951C6B" w:rsidP="007170F2">
      <w:pPr>
        <w:pStyle w:val="Listaszerbekezds"/>
        <w:spacing w:before="120"/>
        <w:ind w:left="360"/>
      </w:pPr>
      <w:r>
        <w:t>T.j. celkové množstvo 40 setov sa skladá: 40 x pod</w:t>
      </w:r>
      <w:r w:rsidR="00487EA7">
        <w:t>nos</w:t>
      </w:r>
      <w:r>
        <w:t xml:space="preserve"> + 40 x džbán + 4</w:t>
      </w:r>
      <w:r w:rsidR="00B6238B">
        <w:t>0</w:t>
      </w:r>
      <w:r>
        <w:t xml:space="preserve"> x 4 = 160 ks pohárov</w:t>
      </w:r>
    </w:p>
    <w:p w:rsidR="00265EE2" w:rsidRDefault="007170F2" w:rsidP="007170F2">
      <w:pPr>
        <w:pStyle w:val="Listaszerbekezds"/>
        <w:spacing w:before="120"/>
        <w:ind w:left="360"/>
      </w:pPr>
      <w:r w:rsidRPr="00265EE2">
        <w:t>Špecifikácia keramického</w:t>
      </w:r>
      <w:r w:rsidR="00265EE2">
        <w:t xml:space="preserve"> </w:t>
      </w:r>
      <w:r w:rsidR="00487EA7">
        <w:t>setu</w:t>
      </w:r>
      <w:r w:rsidRPr="00265EE2">
        <w:t xml:space="preserve">: </w:t>
      </w:r>
    </w:p>
    <w:p w:rsidR="00265EE2" w:rsidRDefault="00951C6B" w:rsidP="0003738B">
      <w:pPr>
        <w:pStyle w:val="Listaszerbekezds"/>
        <w:numPr>
          <w:ilvl w:val="0"/>
          <w:numId w:val="11"/>
        </w:numPr>
        <w:spacing w:before="120"/>
        <w:jc w:val="both"/>
      </w:pPr>
      <w:r>
        <w:t>m</w:t>
      </w:r>
      <w:r w:rsidR="00265EE2">
        <w:t>ateriál</w:t>
      </w:r>
      <w:r>
        <w:t xml:space="preserve"> celého setu</w:t>
      </w:r>
      <w:r w:rsidR="00265EE2">
        <w:t xml:space="preserve"> hlina hrnčiarska</w:t>
      </w:r>
      <w:r w:rsidR="00487EA7">
        <w:t xml:space="preserve">, točená na hrnčiarkom krhu, glazovaná </w:t>
      </w:r>
      <w:r w:rsidR="00500593">
        <w:t xml:space="preserve">(bezolovnatá glazúra) + </w:t>
      </w:r>
      <w:r w:rsidR="00487EA7">
        <w:t xml:space="preserve"> patinovaná</w:t>
      </w:r>
      <w:r w:rsidR="008730F1">
        <w:t xml:space="preserve">, </w:t>
      </w:r>
      <w:r w:rsidR="003B4578">
        <w:t xml:space="preserve">2 x pálená, </w:t>
      </w:r>
      <w:r w:rsidR="008730F1">
        <w:t>farba: hnedá</w:t>
      </w:r>
    </w:p>
    <w:p w:rsidR="0003738B" w:rsidRDefault="0003738B" w:rsidP="0003738B">
      <w:pPr>
        <w:pStyle w:val="Listaszerbekezds"/>
        <w:spacing w:before="120"/>
      </w:pPr>
    </w:p>
    <w:p w:rsidR="00763DAA" w:rsidRDefault="005B47D5" w:rsidP="009015F5">
      <w:pPr>
        <w:pStyle w:val="Listaszerbekezds"/>
        <w:numPr>
          <w:ilvl w:val="0"/>
          <w:numId w:val="11"/>
        </w:numPr>
        <w:spacing w:before="120"/>
        <w:jc w:val="both"/>
      </w:pPr>
      <w:r>
        <w:rPr>
          <w:b/>
        </w:rPr>
        <w:t>PODNOS</w:t>
      </w:r>
      <w:r w:rsidR="00487EA7" w:rsidRPr="00487EA7">
        <w:rPr>
          <w:b/>
        </w:rPr>
        <w:t>:</w:t>
      </w:r>
      <w:r w:rsidR="00763DAA">
        <w:t xml:space="preserve"> </w:t>
      </w:r>
      <w:r w:rsidR="00487EA7">
        <w:t xml:space="preserve">hlina, tvaru štvorca s rozmermi </w:t>
      </w:r>
      <w:r w:rsidR="00763DAA">
        <w:t>cca. 210 x 300 mm (aby sa na to zmestil</w:t>
      </w:r>
      <w:r w:rsidR="00487EA7">
        <w:t>i</w:t>
      </w:r>
      <w:r w:rsidR="00763DAA">
        <w:t xml:space="preserve"> </w:t>
      </w:r>
      <w:r w:rsidR="009015F5">
        <w:t xml:space="preserve">              </w:t>
      </w:r>
      <w:r w:rsidR="00763DAA">
        <w:t>4 pohár</w:t>
      </w:r>
      <w:r w:rsidR="00487EA7">
        <w:t>e a 1 džbán)</w:t>
      </w:r>
      <w:r w:rsidR="009015F5">
        <w:t>, podnos</w:t>
      </w:r>
      <w:r w:rsidR="00487EA7">
        <w:t xml:space="preserve"> má byť opatrená s dvoma </w:t>
      </w:r>
      <w:r w:rsidR="009015F5">
        <w:t xml:space="preserve">uškami a s logom INTERREG </w:t>
      </w:r>
      <w:r w:rsidR="003B4578">
        <w:t>(</w:t>
      </w:r>
      <w:r w:rsidR="00500593">
        <w:t>na vrchnej časti</w:t>
      </w:r>
      <w:r w:rsidR="003B4578">
        <w:t>)</w:t>
      </w:r>
      <w:r w:rsidR="00500593">
        <w:t xml:space="preserve"> </w:t>
      </w:r>
      <w:r w:rsidR="003B4578">
        <w:t>na základe prílohy č.2</w:t>
      </w:r>
    </w:p>
    <w:p w:rsidR="0003738B" w:rsidRDefault="0003738B" w:rsidP="0003738B">
      <w:pPr>
        <w:pStyle w:val="Listaszerbekezds"/>
        <w:spacing w:before="120"/>
        <w:jc w:val="both"/>
      </w:pPr>
    </w:p>
    <w:p w:rsidR="007170F2" w:rsidRDefault="005B47D5" w:rsidP="009015F5">
      <w:pPr>
        <w:pStyle w:val="Listaszerbekezds"/>
        <w:numPr>
          <w:ilvl w:val="0"/>
          <w:numId w:val="11"/>
        </w:numPr>
        <w:spacing w:before="120"/>
        <w:jc w:val="both"/>
      </w:pPr>
      <w:r>
        <w:rPr>
          <w:b/>
        </w:rPr>
        <w:t>POHÁRE</w:t>
      </w:r>
      <w:r w:rsidR="00487EA7" w:rsidRPr="00487EA7">
        <w:rPr>
          <w:b/>
        </w:rPr>
        <w:t>:</w:t>
      </w:r>
      <w:r w:rsidR="00487EA7">
        <w:t xml:space="preserve"> </w:t>
      </w:r>
      <w:r w:rsidR="007170F2" w:rsidRPr="00265EE2">
        <w:t xml:space="preserve">výška </w:t>
      </w:r>
      <w:r w:rsidR="00A369FE">
        <w:t xml:space="preserve">cca. </w:t>
      </w:r>
      <w:r w:rsidR="007170F2" w:rsidRPr="00265EE2">
        <w:t xml:space="preserve">11-12 cm, priemer v spodnej časti </w:t>
      </w:r>
      <w:r w:rsidR="00265EE2">
        <w:t xml:space="preserve">cca. </w:t>
      </w:r>
      <w:r w:rsidR="007170F2" w:rsidRPr="00265EE2">
        <w:t xml:space="preserve">8-9 cm, </w:t>
      </w:r>
      <w:r w:rsidR="00265EE2">
        <w:t xml:space="preserve">priemer hornej časti cca. </w:t>
      </w:r>
      <w:r w:rsidR="007170F2" w:rsidRPr="00265EE2">
        <w:t>9-</w:t>
      </w:r>
      <w:r w:rsidR="00A369FE">
        <w:t>10 cm</w:t>
      </w:r>
      <w:r w:rsidR="009015F5">
        <w:t xml:space="preserve">, pohár vo vnútri glazované, z vonka patinované, spodok </w:t>
      </w:r>
      <w:r w:rsidR="00552D0B">
        <w:t xml:space="preserve">(z vonkajšej strany) </w:t>
      </w:r>
      <w:r w:rsidR="00CB158C">
        <w:t xml:space="preserve">každého </w:t>
      </w:r>
      <w:r w:rsidR="009015F5">
        <w:t xml:space="preserve">pohára </w:t>
      </w:r>
      <w:r w:rsidR="00CB158C">
        <w:t xml:space="preserve">má byť </w:t>
      </w:r>
      <w:r w:rsidR="009015F5">
        <w:t>opatrený logom INTERREG (príloha č.2)</w:t>
      </w:r>
    </w:p>
    <w:p w:rsidR="00453EE7" w:rsidRDefault="00500593" w:rsidP="00500593">
      <w:pPr>
        <w:pStyle w:val="Listaszerbekezds"/>
        <w:spacing w:before="120"/>
        <w:jc w:val="both"/>
      </w:pPr>
      <w:r w:rsidRPr="0045346A">
        <w:lastRenderedPageBreak/>
        <w:t xml:space="preserve">každý pohár zo setu bude ošetrené </w:t>
      </w:r>
      <w:r w:rsidR="00CB158C">
        <w:t xml:space="preserve">na bokoch </w:t>
      </w:r>
      <w:r w:rsidRPr="0045346A">
        <w:t>iným logom</w:t>
      </w:r>
      <w:r w:rsidR="00453EE7">
        <w:t xml:space="preserve"> (viď. prílohu č.3)</w:t>
      </w:r>
      <w:r w:rsidR="00DF1A11">
        <w:t>, ktoré budú umiestnené v</w:t>
      </w:r>
      <w:r w:rsidR="005B47D5">
        <w:t> </w:t>
      </w:r>
      <w:r w:rsidR="00DF1A11">
        <w:t>štítku</w:t>
      </w:r>
      <w:r w:rsidR="005B47D5">
        <w:t xml:space="preserve"> a to nasledovne:</w:t>
      </w:r>
    </w:p>
    <w:p w:rsidR="00645A32" w:rsidRDefault="005B47D5" w:rsidP="00500593">
      <w:pPr>
        <w:pStyle w:val="Listaszerbekezds"/>
        <w:spacing w:before="120"/>
        <w:jc w:val="both"/>
      </w:pPr>
      <w:r>
        <w:t xml:space="preserve">1. </w:t>
      </w:r>
      <w:r w:rsidR="00645A32">
        <w:t xml:space="preserve">pohár </w:t>
      </w:r>
      <w:r w:rsidR="00453EE7">
        <w:t>zo setu</w:t>
      </w:r>
      <w:r>
        <w:t xml:space="preserve"> </w:t>
      </w:r>
      <w:r w:rsidR="00645A32">
        <w:t xml:space="preserve">– s logom </w:t>
      </w:r>
      <w:r w:rsidR="00DF1A11">
        <w:t xml:space="preserve">mesta Fiľakovo umiestnené v štítku </w:t>
      </w:r>
    </w:p>
    <w:p w:rsidR="00DF1A11" w:rsidRDefault="005B47D5" w:rsidP="00500593">
      <w:pPr>
        <w:pStyle w:val="Listaszerbekezds"/>
        <w:spacing w:before="120"/>
        <w:jc w:val="both"/>
      </w:pPr>
      <w:r>
        <w:t xml:space="preserve">2. </w:t>
      </w:r>
      <w:r w:rsidR="00DF1A11">
        <w:t xml:space="preserve">pohár </w:t>
      </w:r>
      <w:r w:rsidR="00453EE7">
        <w:t>zo setu</w:t>
      </w:r>
      <w:r>
        <w:t xml:space="preserve"> </w:t>
      </w:r>
      <w:r w:rsidR="00DF1A11">
        <w:t xml:space="preserve">– s logom </w:t>
      </w:r>
      <w:r w:rsidR="006B1B3F">
        <w:t>mesta Bátonyterenye umiestnené v štítku</w:t>
      </w:r>
    </w:p>
    <w:p w:rsidR="006B1B3F" w:rsidRDefault="005B47D5" w:rsidP="00500593">
      <w:pPr>
        <w:pStyle w:val="Listaszerbekezds"/>
        <w:spacing w:before="120"/>
        <w:jc w:val="both"/>
      </w:pPr>
      <w:r>
        <w:t xml:space="preserve">3. </w:t>
      </w:r>
      <w:r w:rsidR="006B1B3F">
        <w:t>pohár</w:t>
      </w:r>
      <w:r w:rsidR="00453EE7">
        <w:t xml:space="preserve"> zo setu</w:t>
      </w:r>
      <w:r w:rsidR="006B1B3F">
        <w:t xml:space="preserve"> - s logom obce Šiatorská Bukovinka umiestnené v štítku</w:t>
      </w:r>
    </w:p>
    <w:p w:rsidR="006B1B3F" w:rsidRDefault="005B47D5" w:rsidP="00500593">
      <w:pPr>
        <w:pStyle w:val="Listaszerbekezds"/>
        <w:spacing w:before="120"/>
        <w:jc w:val="both"/>
      </w:pPr>
      <w:r>
        <w:t xml:space="preserve">4. </w:t>
      </w:r>
      <w:r w:rsidR="006B1B3F">
        <w:t xml:space="preserve">pohár </w:t>
      </w:r>
      <w:r w:rsidR="00453EE7">
        <w:t>zo setu</w:t>
      </w:r>
      <w:r>
        <w:t xml:space="preserve"> </w:t>
      </w:r>
      <w:r w:rsidR="006B1B3F">
        <w:t>– s logom Bükki Nemzeti Park Igazgatósága u</w:t>
      </w:r>
      <w:r w:rsidR="000D3409">
        <w:t>m</w:t>
      </w:r>
      <w:r w:rsidR="006B1B3F">
        <w:t>iestnené v štítku</w:t>
      </w:r>
    </w:p>
    <w:p w:rsidR="006B1B3F" w:rsidRDefault="005B47D5" w:rsidP="00500593">
      <w:pPr>
        <w:pStyle w:val="Listaszerbekezds"/>
        <w:spacing w:before="120"/>
        <w:jc w:val="both"/>
      </w:pPr>
      <w:r>
        <w:t>V</w:t>
      </w:r>
      <w:r w:rsidR="006B1B3F">
        <w:t xml:space="preserve">šetky štítky umiestnené na pohárov majú byť rovnaké </w:t>
      </w:r>
      <w:r>
        <w:t>(</w:t>
      </w:r>
      <w:r w:rsidR="006B1B3F">
        <w:t>aj rozmerovo</w:t>
      </w:r>
      <w:r>
        <w:t>).</w:t>
      </w:r>
    </w:p>
    <w:p w:rsidR="00487EA7" w:rsidRDefault="00487EA7" w:rsidP="009015F5">
      <w:pPr>
        <w:pStyle w:val="Listaszerbekezds"/>
        <w:spacing w:before="120"/>
        <w:jc w:val="both"/>
      </w:pPr>
    </w:p>
    <w:p w:rsidR="00552D0B" w:rsidRDefault="005B47D5" w:rsidP="00CB158C">
      <w:pPr>
        <w:pStyle w:val="Listaszerbekezds"/>
        <w:numPr>
          <w:ilvl w:val="0"/>
          <w:numId w:val="11"/>
        </w:numPr>
        <w:spacing w:before="120"/>
        <w:jc w:val="both"/>
      </w:pPr>
      <w:r>
        <w:rPr>
          <w:b/>
        </w:rPr>
        <w:t>DŽBÁN</w:t>
      </w:r>
      <w:r w:rsidR="003B4578" w:rsidRPr="003B4578">
        <w:rPr>
          <w:b/>
        </w:rPr>
        <w:t xml:space="preserve">: </w:t>
      </w:r>
      <w:r w:rsidR="003B4578">
        <w:t>objem cca. 0,8 liter, s jedným uškom a</w:t>
      </w:r>
      <w:r w:rsidR="00697E3B">
        <w:t xml:space="preserve"> s</w:t>
      </w:r>
      <w:r w:rsidR="00CB158C">
        <w:t xml:space="preserve"> jedným výlevkom, spodok </w:t>
      </w:r>
      <w:r w:rsidR="000D3409">
        <w:t xml:space="preserve">                                 </w:t>
      </w:r>
      <w:r w:rsidR="00552D0B">
        <w:t xml:space="preserve">(z vonkajšej strany) každého </w:t>
      </w:r>
      <w:r w:rsidR="00CB158C">
        <w:t>džbánu má byť opatrený logom INTERREG (</w:t>
      </w:r>
      <w:r w:rsidR="000D3409">
        <w:t xml:space="preserve">viď. </w:t>
      </w:r>
      <w:r w:rsidR="00CB158C">
        <w:t>príloha č.</w:t>
      </w:r>
      <w:r w:rsidR="000D3409">
        <w:t xml:space="preserve"> </w:t>
      </w:r>
      <w:r w:rsidR="00CB158C">
        <w:t>2)</w:t>
      </w:r>
      <w:r w:rsidR="00552D0B">
        <w:t>, vnútr</w:t>
      </w:r>
      <w:r>
        <w:t>i glazované, zvonka patinované.</w:t>
      </w:r>
    </w:p>
    <w:p w:rsidR="00552D0B" w:rsidRDefault="005B47D5" w:rsidP="00552D0B">
      <w:pPr>
        <w:pStyle w:val="Listaszerbekezds"/>
        <w:spacing w:before="120"/>
        <w:jc w:val="both"/>
      </w:pPr>
      <w:r>
        <w:t>K</w:t>
      </w:r>
      <w:r w:rsidR="00552D0B" w:rsidRPr="0045346A">
        <w:t xml:space="preserve">aždý </w:t>
      </w:r>
      <w:r>
        <w:t>džbán bude ošetren</w:t>
      </w:r>
      <w:r w:rsidR="000D3409">
        <w:t>ý</w:t>
      </w:r>
      <w:r w:rsidR="006A429B">
        <w:t xml:space="preserve"> na bokoch jedným logom zo štyroch (viď. prílohu č.3) nasledovne: </w:t>
      </w:r>
    </w:p>
    <w:p w:rsidR="00552D0B" w:rsidRDefault="00552D0B" w:rsidP="005B47D5">
      <w:pPr>
        <w:pStyle w:val="Listaszerbekezds"/>
        <w:spacing w:before="120"/>
        <w:jc w:val="both"/>
      </w:pPr>
      <w:r>
        <w:t>džbán v počte 10 kusov</w:t>
      </w:r>
      <w:r w:rsidR="000D3409">
        <w:t xml:space="preserve"> </w:t>
      </w:r>
      <w:r>
        <w:t xml:space="preserve">– s logom mesta Fiľakovo umiestnené v štítku </w:t>
      </w:r>
    </w:p>
    <w:p w:rsidR="00552D0B" w:rsidRDefault="00552D0B" w:rsidP="005B47D5">
      <w:pPr>
        <w:pStyle w:val="Listaszerbekezds"/>
        <w:spacing w:before="120"/>
        <w:jc w:val="both"/>
      </w:pPr>
      <w:r>
        <w:t>džbán v počte 10 kusov – s logom mesta Bátonyterenye umiestnené v štítku</w:t>
      </w:r>
    </w:p>
    <w:p w:rsidR="00552D0B" w:rsidRDefault="00552D0B" w:rsidP="005B47D5">
      <w:pPr>
        <w:pStyle w:val="Listaszerbekezds"/>
        <w:spacing w:before="120"/>
        <w:jc w:val="both"/>
      </w:pPr>
      <w:r>
        <w:t>džbán v počte 10 kusov</w:t>
      </w:r>
      <w:r w:rsidR="006A429B">
        <w:t xml:space="preserve"> </w:t>
      </w:r>
      <w:r w:rsidR="00D542BC">
        <w:t xml:space="preserve">– </w:t>
      </w:r>
      <w:r>
        <w:t xml:space="preserve"> s logom obce Šiatorská Bukovinka umiestnené v štítku</w:t>
      </w:r>
    </w:p>
    <w:p w:rsidR="00552D0B" w:rsidRDefault="00552D0B" w:rsidP="005B47D5">
      <w:pPr>
        <w:pStyle w:val="Listaszerbekezds"/>
        <w:spacing w:before="120"/>
        <w:jc w:val="both"/>
      </w:pPr>
      <w:r>
        <w:t>džbán v počte 10 kusov – s logom Bükki Nemzeti Park Igazgatósága uiestnené v štítku</w:t>
      </w:r>
    </w:p>
    <w:p w:rsidR="00552D0B" w:rsidRDefault="006A429B" w:rsidP="00552D0B">
      <w:pPr>
        <w:pStyle w:val="Listaszerbekezds"/>
        <w:spacing w:before="120"/>
        <w:jc w:val="both"/>
      </w:pPr>
      <w:r>
        <w:t xml:space="preserve">Všetky logá budú umiestnené v štítku. </w:t>
      </w:r>
      <w:r w:rsidR="005B47D5">
        <w:t>V</w:t>
      </w:r>
      <w:r w:rsidR="00552D0B">
        <w:t xml:space="preserve">šetky štítky majú byť </w:t>
      </w:r>
      <w:r>
        <w:t xml:space="preserve">približne </w:t>
      </w:r>
      <w:r w:rsidR="00552D0B">
        <w:t xml:space="preserve">rovnaké </w:t>
      </w:r>
      <w:r w:rsidR="005B47D5">
        <w:t>(aj rozmerovo).</w:t>
      </w:r>
    </w:p>
    <w:p w:rsidR="00CB158C" w:rsidRDefault="00552D0B" w:rsidP="00552D0B">
      <w:pPr>
        <w:pStyle w:val="Listaszerbekezds"/>
        <w:spacing w:before="120"/>
        <w:jc w:val="both"/>
      </w:pPr>
      <w:r>
        <w:t xml:space="preserve"> </w:t>
      </w:r>
    </w:p>
    <w:p w:rsidR="00B40F03" w:rsidRDefault="00FD5B0C" w:rsidP="005B47D5">
      <w:pPr>
        <w:pStyle w:val="Listaszerbekezds"/>
        <w:spacing w:before="120"/>
        <w:ind w:left="360"/>
      </w:pPr>
      <w:r>
        <w:t>I</w:t>
      </w:r>
      <w:r w:rsidR="00D542BC">
        <w:t>né podmienky:</w:t>
      </w:r>
    </w:p>
    <w:p w:rsidR="00AB47CA" w:rsidRDefault="00AB47CA" w:rsidP="00AB47CA">
      <w:pPr>
        <w:pStyle w:val="Listaszerbekezds"/>
        <w:spacing w:before="120"/>
        <w:ind w:left="705"/>
      </w:pPr>
      <w:r>
        <w:t>Pri používaní loga INTERREG je potrebné dodržiavať podmienky, ktoré sú uvedené v dokumentácií s názvom „BRAND BOOK“ (viď. príloha č.4).</w:t>
      </w:r>
    </w:p>
    <w:p w:rsidR="00F8405D" w:rsidRDefault="00F8405D" w:rsidP="00AB47CA">
      <w:pPr>
        <w:pStyle w:val="Listaszerbekezds"/>
        <w:spacing w:before="120"/>
        <w:ind w:left="705"/>
      </w:pPr>
      <w:r>
        <w:t xml:space="preserve">Úspešný uchádzač po obdržaní objednávky má pripraviť a predložiť na odsúhlasenie verejnému obstarávateľovi (objednávateľovi)  tzv. „prototyp“ </w:t>
      </w:r>
      <w:r w:rsidR="005B47D5">
        <w:t>jedného setu</w:t>
      </w:r>
      <w:r>
        <w:t xml:space="preserve">. </w:t>
      </w:r>
      <w:r w:rsidR="00BD760D">
        <w:t xml:space="preserve">Po odsúhlasení „prototypu“  bude môcť vyrobiť dané množstvo </w:t>
      </w:r>
      <w:r w:rsidR="005B47D5">
        <w:t>setov.</w:t>
      </w:r>
      <w:r w:rsidR="00BD760D">
        <w:t xml:space="preserve"> </w:t>
      </w:r>
    </w:p>
    <w:p w:rsidR="00516BCA" w:rsidRDefault="00516BCA" w:rsidP="00BD760D">
      <w:pPr>
        <w:pStyle w:val="Listaszerbekezds"/>
        <w:spacing w:before="120"/>
        <w:jc w:val="both"/>
        <w:rPr>
          <w:b/>
        </w:rPr>
      </w:pPr>
      <w:r w:rsidRPr="00D52E3D">
        <w:rPr>
          <w:b/>
        </w:rPr>
        <w:t xml:space="preserve">Termín dodania </w:t>
      </w:r>
      <w:r w:rsidRPr="00D52E3D">
        <w:t>predmetu zákazky</w:t>
      </w:r>
      <w:r w:rsidRPr="00D52E3D">
        <w:rPr>
          <w:b/>
        </w:rPr>
        <w:t xml:space="preserve"> je do </w:t>
      </w:r>
      <w:r w:rsidR="00B40F03">
        <w:rPr>
          <w:b/>
        </w:rPr>
        <w:t>31.</w:t>
      </w:r>
      <w:r w:rsidRPr="00D52E3D">
        <w:rPr>
          <w:b/>
        </w:rPr>
        <w:t xml:space="preserve"> októbra 2019.</w:t>
      </w:r>
    </w:p>
    <w:p w:rsidR="00B40F03" w:rsidRPr="00D52E3D" w:rsidRDefault="00B40F03" w:rsidP="00BD760D">
      <w:pPr>
        <w:pStyle w:val="Listaszerbekezds"/>
        <w:spacing w:before="120"/>
        <w:jc w:val="both"/>
        <w:rPr>
          <w:b/>
        </w:rPr>
      </w:pPr>
    </w:p>
    <w:p w:rsidR="00FD5B0C" w:rsidRDefault="00FD5B0C" w:rsidP="007170F2">
      <w:pPr>
        <w:pStyle w:val="Listaszerbekezds"/>
        <w:spacing w:before="120"/>
        <w:ind w:left="360"/>
      </w:pPr>
    </w:p>
    <w:p w:rsidR="00B40F03" w:rsidRDefault="004844EB" w:rsidP="00F708DD">
      <w:pPr>
        <w:pStyle w:val="Listaszerbekezds"/>
        <w:numPr>
          <w:ilvl w:val="0"/>
          <w:numId w:val="7"/>
        </w:numPr>
        <w:spacing w:before="120"/>
      </w:pPr>
      <w:r w:rsidRPr="00B40F03">
        <w:rPr>
          <w:b/>
        </w:rPr>
        <w:t>Zdroj finančných prostriedkov</w:t>
      </w:r>
      <w:r>
        <w:t xml:space="preserve">: </w:t>
      </w:r>
    </w:p>
    <w:p w:rsidR="004844EB" w:rsidRDefault="00B07E97" w:rsidP="00B40F03">
      <w:pPr>
        <w:pStyle w:val="Listaszerbekezds"/>
        <w:spacing w:before="120"/>
        <w:ind w:left="360"/>
      </w:pPr>
      <w:r>
        <w:t>Interreg V-A Slovakia-Hungary Cooperation Programme</w:t>
      </w:r>
    </w:p>
    <w:p w:rsidR="004844EB" w:rsidRDefault="004844EB" w:rsidP="004844EB">
      <w:pPr>
        <w:pStyle w:val="Listaszerbekezds"/>
        <w:spacing w:before="120"/>
        <w:ind w:left="360"/>
      </w:pPr>
    </w:p>
    <w:p w:rsidR="00EB684D" w:rsidRPr="00B73CAE" w:rsidRDefault="00EB684D" w:rsidP="00EB684D">
      <w:pPr>
        <w:numPr>
          <w:ilvl w:val="0"/>
          <w:numId w:val="7"/>
        </w:numPr>
        <w:spacing w:before="120"/>
        <w:ind w:left="425" w:hanging="425"/>
        <w:rPr>
          <w:b/>
        </w:rPr>
      </w:pPr>
      <w:r w:rsidRPr="00B73CAE">
        <w:rPr>
          <w:b/>
        </w:rPr>
        <w:t xml:space="preserve">Obsah </w:t>
      </w:r>
      <w:r w:rsidR="00BD760D">
        <w:rPr>
          <w:b/>
        </w:rPr>
        <w:t>ponuky</w:t>
      </w:r>
      <w:r w:rsidRPr="00B73CAE">
        <w:rPr>
          <w:b/>
        </w:rPr>
        <w:t>:</w:t>
      </w:r>
    </w:p>
    <w:p w:rsidR="00EB684D" w:rsidRPr="00BD760D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D760D">
        <w:t xml:space="preserve">Oprávnenie na podnikanie </w:t>
      </w:r>
    </w:p>
    <w:p w:rsidR="00EB684D" w:rsidRPr="00BD760D" w:rsidRDefault="00BD760D" w:rsidP="00EB684D">
      <w:pPr>
        <w:pStyle w:val="Listaszerbekezds"/>
        <w:numPr>
          <w:ilvl w:val="0"/>
          <w:numId w:val="8"/>
        </w:numPr>
        <w:spacing w:before="120"/>
      </w:pPr>
      <w:r>
        <w:t>Č</w:t>
      </w:r>
      <w:r w:rsidR="00EB684D" w:rsidRPr="00BD760D">
        <w:t>estné vyhlásenie o zákaze účasti o vo verejnom obstarávaní</w:t>
      </w:r>
    </w:p>
    <w:p w:rsidR="00EB684D" w:rsidRPr="00B73CAE" w:rsidRDefault="00EB684D" w:rsidP="00EB684D">
      <w:pPr>
        <w:pStyle w:val="Listaszerbekezds"/>
        <w:numPr>
          <w:ilvl w:val="0"/>
          <w:numId w:val="8"/>
        </w:numPr>
        <w:spacing w:before="120"/>
      </w:pPr>
      <w:r w:rsidRPr="00B73CAE">
        <w:t>Cenová ponuka</w:t>
      </w:r>
    </w:p>
    <w:p w:rsidR="00BE1351" w:rsidRDefault="002F4005" w:rsidP="00EB684D">
      <w:pPr>
        <w:spacing w:before="120"/>
      </w:pPr>
      <w:r>
        <w:t xml:space="preserve">  </w:t>
      </w:r>
    </w:p>
    <w:p w:rsidR="00B40F03" w:rsidRDefault="00B40F03" w:rsidP="0002751E">
      <w:pPr>
        <w:pBdr>
          <w:bottom w:val="single" w:sz="4" w:space="1" w:color="auto"/>
        </w:pBdr>
        <w:spacing w:before="120"/>
      </w:pPr>
    </w:p>
    <w:p w:rsidR="00AB47CA" w:rsidRDefault="00AB47CA" w:rsidP="0002751E">
      <w:pPr>
        <w:pBdr>
          <w:bottom w:val="single" w:sz="4" w:space="1" w:color="auto"/>
        </w:pBdr>
        <w:spacing w:before="120"/>
      </w:pPr>
    </w:p>
    <w:p w:rsidR="00AB47CA" w:rsidRDefault="00AB47CA" w:rsidP="0002751E">
      <w:pPr>
        <w:pBdr>
          <w:bottom w:val="single" w:sz="4" w:space="1" w:color="auto"/>
        </w:pBdr>
        <w:spacing w:before="120"/>
      </w:pPr>
    </w:p>
    <w:p w:rsidR="00AB47CA" w:rsidRDefault="00AB47CA" w:rsidP="0002751E">
      <w:pPr>
        <w:pBdr>
          <w:bottom w:val="single" w:sz="4" w:space="1" w:color="auto"/>
        </w:pBdr>
        <w:spacing w:before="120"/>
      </w:pPr>
    </w:p>
    <w:p w:rsidR="00B40F03" w:rsidRPr="00B40F03" w:rsidRDefault="00B40F03" w:rsidP="00B40F03">
      <w:pPr>
        <w:spacing w:before="120"/>
      </w:pPr>
      <w:r w:rsidRPr="00B40F03">
        <w:t xml:space="preserve">Príloha č.2:  </w:t>
      </w:r>
      <w:r w:rsidR="00DC3220">
        <w:t>L</w:t>
      </w:r>
      <w:r w:rsidRPr="00B40F03">
        <w:t>oga INTERREG</w:t>
      </w:r>
    </w:p>
    <w:p w:rsidR="00B40F03" w:rsidRDefault="00B40F03" w:rsidP="00B40F03">
      <w:pPr>
        <w:spacing w:before="120"/>
      </w:pPr>
      <w:r>
        <w:t xml:space="preserve">   </w:t>
      </w:r>
    </w:p>
    <w:p w:rsidR="00CE05DD" w:rsidRDefault="00CE05DD" w:rsidP="00B40F03">
      <w:pPr>
        <w:spacing w:before="120"/>
      </w:pPr>
      <w:r>
        <w:rPr>
          <w:noProof/>
          <w:lang w:eastAsia="sk-SK"/>
        </w:rPr>
        <w:drawing>
          <wp:inline distT="0" distB="0" distL="0" distR="0" wp14:anchorId="440A49B5" wp14:editId="59BA6D22">
            <wp:extent cx="5760720" cy="11436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KHU_EN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F03" w:rsidRDefault="00B40F03" w:rsidP="00B40F03">
      <w:pPr>
        <w:spacing w:before="120"/>
      </w:pPr>
    </w:p>
    <w:p w:rsidR="00B40F03" w:rsidRPr="00B40F03" w:rsidRDefault="00B40F03" w:rsidP="00B40F03">
      <w:pPr>
        <w:spacing w:before="120"/>
      </w:pPr>
    </w:p>
    <w:p w:rsidR="00B40F03" w:rsidRPr="00B40F03" w:rsidRDefault="00B40F03" w:rsidP="00B40F03">
      <w:pPr>
        <w:spacing w:before="120"/>
      </w:pPr>
      <w:r w:rsidRPr="00B40F03">
        <w:t>Príloha č. 3</w:t>
      </w:r>
      <w:r w:rsidR="0002751E">
        <w:t>:</w:t>
      </w:r>
      <w:r w:rsidR="00DC3220">
        <w:t xml:space="preserve"> Logá</w:t>
      </w:r>
      <w:r w:rsidRPr="00B40F03">
        <w:t xml:space="preserve"> jednotlivých projektových partnerov</w:t>
      </w:r>
    </w:p>
    <w:p w:rsidR="00B40F03" w:rsidRDefault="003F0EB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58752" behindDoc="1" locked="0" layoutInCell="1" allowOverlap="1" wp14:anchorId="1DCFF24D" wp14:editId="4D8F4079">
            <wp:simplePos x="0" y="0"/>
            <wp:positionH relativeFrom="column">
              <wp:posOffset>-90170</wp:posOffset>
            </wp:positionH>
            <wp:positionV relativeFrom="paragraph">
              <wp:posOffset>266700</wp:posOffset>
            </wp:positionV>
            <wp:extent cx="2939893" cy="348615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2 – kópi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02" cy="349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51E" w:rsidRDefault="003F0EB9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59776" behindDoc="1" locked="0" layoutInCell="1" allowOverlap="1" wp14:anchorId="66247C91" wp14:editId="20CBC5FB">
            <wp:simplePos x="0" y="0"/>
            <wp:positionH relativeFrom="column">
              <wp:posOffset>2817976</wp:posOffset>
            </wp:positionH>
            <wp:positionV relativeFrom="paragraph">
              <wp:posOffset>15240</wp:posOffset>
            </wp:positionV>
            <wp:extent cx="2945195" cy="3486150"/>
            <wp:effectExtent l="0" t="0" r="762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4 – kóp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992" cy="348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3E5013" w:rsidP="00EB684D">
      <w:pPr>
        <w:spacing w:before="120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800" behindDoc="1" locked="0" layoutInCell="1" allowOverlap="1" wp14:anchorId="0ACED3F3" wp14:editId="3BA5C32E">
            <wp:simplePos x="0" y="0"/>
            <wp:positionH relativeFrom="column">
              <wp:posOffset>-4445</wp:posOffset>
            </wp:positionH>
            <wp:positionV relativeFrom="paragraph">
              <wp:posOffset>80645</wp:posOffset>
            </wp:positionV>
            <wp:extent cx="3438525" cy="4065301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1 – kóp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93" cy="4069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CE05DD" w:rsidRDefault="00CE05DD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E5013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61824" behindDoc="1" locked="0" layoutInCell="1" allowOverlap="1" wp14:anchorId="4433C6A4" wp14:editId="11585E1E">
            <wp:simplePos x="0" y="0"/>
            <wp:positionH relativeFrom="column">
              <wp:posOffset>2462529</wp:posOffset>
            </wp:positionH>
            <wp:positionV relativeFrom="paragraph">
              <wp:posOffset>232441</wp:posOffset>
            </wp:positionV>
            <wp:extent cx="3244347" cy="3852514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3 – kópi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410" cy="385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3F0EB9" w:rsidRDefault="003F0EB9" w:rsidP="00EB684D">
      <w:pPr>
        <w:spacing w:before="120"/>
      </w:pPr>
    </w:p>
    <w:p w:rsidR="00CE05DD" w:rsidRDefault="00CE05DD" w:rsidP="00CE05DD">
      <w:pPr>
        <w:spacing w:before="120"/>
      </w:pPr>
      <w:r>
        <w:t>Príloha č. 4: časť z dokumentácie s názvom „BRAND BOOK“ (týkajúce sa používania loga INTERREG)</w:t>
      </w:r>
    </w:p>
    <w:p w:rsidR="00CE05DD" w:rsidRDefault="00CE05DD" w:rsidP="00EB684D">
      <w:pPr>
        <w:spacing w:before="120"/>
      </w:pPr>
    </w:p>
    <w:p w:rsidR="003E5013" w:rsidRDefault="003E5013" w:rsidP="00EB684D">
      <w:pPr>
        <w:spacing w:before="120"/>
      </w:pPr>
      <w:r>
        <w:rPr>
          <w:noProof/>
          <w:lang w:eastAsia="sk-SK"/>
        </w:rPr>
        <w:drawing>
          <wp:anchor distT="0" distB="0" distL="114300" distR="114300" simplePos="0" relativeHeight="251662848" behindDoc="1" locked="0" layoutInCell="1" allowOverlap="1" wp14:anchorId="2CFF50A0" wp14:editId="59C4D20E">
            <wp:simplePos x="0" y="0"/>
            <wp:positionH relativeFrom="column">
              <wp:posOffset>147955</wp:posOffset>
            </wp:positionH>
            <wp:positionV relativeFrom="paragraph">
              <wp:posOffset>438150</wp:posOffset>
            </wp:positionV>
            <wp:extent cx="5353050" cy="6526685"/>
            <wp:effectExtent l="0" t="0" r="0" b="7620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uzívanie_log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652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5013">
      <w:headerReference w:type="default" r:id="rId15"/>
      <w:footerReference w:type="default" r:id="rId16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5F" w:rsidRDefault="003D185F">
      <w:r>
        <w:separator/>
      </w:r>
    </w:p>
  </w:endnote>
  <w:endnote w:type="continuationSeparator" w:id="0">
    <w:p w:rsidR="003D185F" w:rsidRDefault="003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lb"/>
      <w:rPr>
        <w:sz w:val="20"/>
      </w:rPr>
    </w:pPr>
    <w:r>
      <w:rPr>
        <w:sz w:val="20"/>
      </w:rPr>
      <w:softHyphen/>
    </w:r>
    <w:r>
      <w:rPr>
        <w:sz w:val="20"/>
      </w:rPr>
      <w:softHyphen/>
      <w:t>________________________________________________________________________________________</w:t>
    </w:r>
  </w:p>
  <w:p w:rsidR="00880A17" w:rsidRPr="00DF7272" w:rsidRDefault="00880A17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                            </w:t>
    </w:r>
  </w:p>
  <w:p w:rsidR="00CE0951" w:rsidRPr="00DF7272" w:rsidRDefault="00880A17" w:rsidP="000A51E4">
    <w:pPr>
      <w:pStyle w:val="llb"/>
      <w:rPr>
        <w:sz w:val="18"/>
        <w:szCs w:val="18"/>
      </w:rPr>
    </w:pPr>
    <w:r w:rsidRPr="00DF7272">
      <w:rPr>
        <w:sz w:val="18"/>
        <w:szCs w:val="18"/>
      </w:rPr>
      <w:t xml:space="preserve">     </w:t>
    </w:r>
    <w:r w:rsidR="000A51E4">
      <w:rPr>
        <w:sz w:val="18"/>
        <w:szCs w:val="18"/>
      </w:rPr>
      <w:t xml:space="preserve">     </w:t>
    </w:r>
  </w:p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7"/>
      <w:gridCol w:w="1927"/>
      <w:gridCol w:w="2363"/>
      <w:gridCol w:w="1711"/>
      <w:gridCol w:w="1711"/>
    </w:tblGrid>
    <w:tr w:rsidR="00CE0951" w:rsidTr="0022571A"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Telefón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047/4491154</w:t>
          </w:r>
        </w:p>
      </w:tc>
      <w:tc>
        <w:tcPr>
          <w:tcW w:w="195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Fax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97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E-mail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ocusiat.buk@stonline.sk</w:t>
          </w: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35" w:type="dxa"/>
          <w:tcBorders>
            <w:top w:val="nil"/>
            <w:left w:val="nil"/>
            <w:bottom w:val="nil"/>
            <w:right w:val="nil"/>
          </w:tcBorders>
        </w:tcPr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IČO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00316431</w:t>
          </w:r>
        </w:p>
        <w:p w:rsidR="00CE0951" w:rsidRDefault="00CE0951" w:rsidP="00CE0951">
          <w:pPr>
            <w:pStyle w:val="llb"/>
            <w:rPr>
              <w:rFonts w:ascii="Arial" w:hAnsi="Arial" w:cs="Arial"/>
              <w:sz w:val="18"/>
              <w:szCs w:val="18"/>
            </w:rPr>
          </w:pPr>
        </w:p>
      </w:tc>
    </w:tr>
  </w:tbl>
  <w:p w:rsidR="00880A17" w:rsidRPr="00DF7272" w:rsidRDefault="00880A17" w:rsidP="000A51E4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5F" w:rsidRDefault="003D185F">
      <w:r>
        <w:separator/>
      </w:r>
    </w:p>
  </w:footnote>
  <w:footnote w:type="continuationSeparator" w:id="0">
    <w:p w:rsidR="003D185F" w:rsidRDefault="003D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A17" w:rsidRDefault="00880A17">
    <w:pPr>
      <w:pStyle w:val="lfej"/>
    </w:pPr>
  </w:p>
  <w:p w:rsidR="00CE0951" w:rsidRDefault="003D185F" w:rsidP="00CE0951">
    <w:pPr>
      <w:pStyle w:val="Cmsor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Erb Šiatorská Bukovinka" style="position:absolute;left:0;text-align:left;margin-left:-.05pt;margin-top:9.2pt;width:46.75pt;height:53.45pt;z-index:251659264;mso-position-horizontal-relative:text;mso-position-vertical-relative:text">
          <v:imagedata r:id="rId1" o:title="2828"/>
          <w10:wrap type="square"/>
        </v:shape>
      </w:pict>
    </w:r>
  </w:p>
  <w:p w:rsidR="00CE0951" w:rsidRPr="00CE0951" w:rsidRDefault="00CE0951" w:rsidP="00CE0951">
    <w:pPr>
      <w:pStyle w:val="Cmsor1"/>
      <w:jc w:val="center"/>
      <w:rPr>
        <w:sz w:val="28"/>
        <w:szCs w:val="28"/>
      </w:rPr>
    </w:pPr>
    <w:r w:rsidRPr="00CE0951">
      <w:rPr>
        <w:sz w:val="28"/>
        <w:szCs w:val="28"/>
      </w:rPr>
      <w:t xml:space="preserve">OBEC ŠIATORSKÁ  BUKOVINKA </w:t>
    </w:r>
  </w:p>
  <w:p w:rsidR="00C8310B" w:rsidRPr="00CE0951" w:rsidRDefault="00CE0951" w:rsidP="00CE0951">
    <w:pPr>
      <w:pStyle w:val="lfej"/>
      <w:jc w:val="center"/>
      <w:rPr>
        <w:b/>
        <w:bCs/>
        <w:sz w:val="28"/>
        <w:szCs w:val="28"/>
      </w:rPr>
    </w:pPr>
    <w:r w:rsidRPr="00CE0951">
      <w:rPr>
        <w:sz w:val="28"/>
        <w:szCs w:val="28"/>
      </w:rPr>
      <w:t xml:space="preserve"> 985 58 Šiatorská Bukovinka 41, okres Lučenec</w:t>
    </w:r>
  </w:p>
  <w:p w:rsidR="00C8310B" w:rsidRDefault="00C8310B">
    <w:pPr>
      <w:pStyle w:val="lfej"/>
      <w:jc w:val="center"/>
      <w:rPr>
        <w:b/>
        <w:bCs/>
        <w:sz w:val="28"/>
      </w:rPr>
    </w:pPr>
  </w:p>
  <w:p w:rsidR="00880A17" w:rsidRDefault="00880A17">
    <w:pPr>
      <w:pStyle w:val="lfej"/>
      <w:jc w:val="center"/>
      <w:rPr>
        <w:b/>
        <w:bCs/>
      </w:rPr>
    </w:pPr>
    <w:r>
      <w:rPr>
        <w:b/>
        <w:bCs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A48"/>
    <w:multiLevelType w:val="hybridMultilevel"/>
    <w:tmpl w:val="ECF62798"/>
    <w:lvl w:ilvl="0" w:tplc="EF005B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352"/>
    <w:multiLevelType w:val="hybridMultilevel"/>
    <w:tmpl w:val="6B0E8794"/>
    <w:lvl w:ilvl="0" w:tplc="08889B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439"/>
    <w:multiLevelType w:val="hybridMultilevel"/>
    <w:tmpl w:val="92BA800E"/>
    <w:lvl w:ilvl="0" w:tplc="99B0850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F4869CE"/>
    <w:multiLevelType w:val="hybridMultilevel"/>
    <w:tmpl w:val="3B0A77F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91F7E"/>
    <w:multiLevelType w:val="hybridMultilevel"/>
    <w:tmpl w:val="A4A275F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26F64"/>
    <w:multiLevelType w:val="hybridMultilevel"/>
    <w:tmpl w:val="226CD35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A6ABB"/>
    <w:multiLevelType w:val="hybridMultilevel"/>
    <w:tmpl w:val="891EABF4"/>
    <w:lvl w:ilvl="0" w:tplc="041B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3199018D"/>
    <w:multiLevelType w:val="hybridMultilevel"/>
    <w:tmpl w:val="99C49C08"/>
    <w:lvl w:ilvl="0" w:tplc="AEA4652A">
      <w:start w:val="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4B6"/>
    <w:multiLevelType w:val="hybridMultilevel"/>
    <w:tmpl w:val="D41CB3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742BE"/>
    <w:multiLevelType w:val="hybridMultilevel"/>
    <w:tmpl w:val="85709FB4"/>
    <w:lvl w:ilvl="0" w:tplc="353834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581C85"/>
    <w:multiLevelType w:val="hybridMultilevel"/>
    <w:tmpl w:val="A86CBF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9"/>
    <w:rsid w:val="000137A9"/>
    <w:rsid w:val="0002751E"/>
    <w:rsid w:val="000341A3"/>
    <w:rsid w:val="0003738B"/>
    <w:rsid w:val="00042668"/>
    <w:rsid w:val="00043C47"/>
    <w:rsid w:val="0007626F"/>
    <w:rsid w:val="00093870"/>
    <w:rsid w:val="000A47B3"/>
    <w:rsid w:val="000A51E4"/>
    <w:rsid w:val="000A6D8E"/>
    <w:rsid w:val="000C09A1"/>
    <w:rsid w:val="000D3409"/>
    <w:rsid w:val="000E0C01"/>
    <w:rsid w:val="000F3594"/>
    <w:rsid w:val="0012428E"/>
    <w:rsid w:val="00124445"/>
    <w:rsid w:val="00127987"/>
    <w:rsid w:val="00134E00"/>
    <w:rsid w:val="001409EC"/>
    <w:rsid w:val="00144AA1"/>
    <w:rsid w:val="001B5E59"/>
    <w:rsid w:val="001C099F"/>
    <w:rsid w:val="001C4FC7"/>
    <w:rsid w:val="001D7A29"/>
    <w:rsid w:val="001E0BFC"/>
    <w:rsid w:val="001E77E1"/>
    <w:rsid w:val="001F6C5F"/>
    <w:rsid w:val="0023593A"/>
    <w:rsid w:val="00251941"/>
    <w:rsid w:val="002616FE"/>
    <w:rsid w:val="00262461"/>
    <w:rsid w:val="00265EE2"/>
    <w:rsid w:val="002756FF"/>
    <w:rsid w:val="0029493E"/>
    <w:rsid w:val="002F4005"/>
    <w:rsid w:val="00302211"/>
    <w:rsid w:val="003210CA"/>
    <w:rsid w:val="00321C97"/>
    <w:rsid w:val="00353FAD"/>
    <w:rsid w:val="00362D30"/>
    <w:rsid w:val="003847C4"/>
    <w:rsid w:val="00384EB2"/>
    <w:rsid w:val="003A54F6"/>
    <w:rsid w:val="003B4578"/>
    <w:rsid w:val="003C05FF"/>
    <w:rsid w:val="003D185F"/>
    <w:rsid w:val="003D6641"/>
    <w:rsid w:val="003E5013"/>
    <w:rsid w:val="003F0EB9"/>
    <w:rsid w:val="003F478B"/>
    <w:rsid w:val="004168DD"/>
    <w:rsid w:val="0043007F"/>
    <w:rsid w:val="004419A0"/>
    <w:rsid w:val="0045346A"/>
    <w:rsid w:val="00453EE7"/>
    <w:rsid w:val="00454EEF"/>
    <w:rsid w:val="00473329"/>
    <w:rsid w:val="00473A9D"/>
    <w:rsid w:val="004844EB"/>
    <w:rsid w:val="00487EA7"/>
    <w:rsid w:val="00495EC8"/>
    <w:rsid w:val="004B3933"/>
    <w:rsid w:val="004C7350"/>
    <w:rsid w:val="004D7591"/>
    <w:rsid w:val="004E25E5"/>
    <w:rsid w:val="004E7674"/>
    <w:rsid w:val="004F0D8E"/>
    <w:rsid w:val="00500593"/>
    <w:rsid w:val="00503794"/>
    <w:rsid w:val="00516BCA"/>
    <w:rsid w:val="00540792"/>
    <w:rsid w:val="00547423"/>
    <w:rsid w:val="00552D0B"/>
    <w:rsid w:val="00565601"/>
    <w:rsid w:val="00571EFD"/>
    <w:rsid w:val="0057298D"/>
    <w:rsid w:val="005A08AB"/>
    <w:rsid w:val="005A5459"/>
    <w:rsid w:val="005B47D5"/>
    <w:rsid w:val="005C0855"/>
    <w:rsid w:val="005C4F46"/>
    <w:rsid w:val="005D49DC"/>
    <w:rsid w:val="0060195D"/>
    <w:rsid w:val="00615AB3"/>
    <w:rsid w:val="006247AE"/>
    <w:rsid w:val="00644EB4"/>
    <w:rsid w:val="0064537A"/>
    <w:rsid w:val="00645A32"/>
    <w:rsid w:val="006522FF"/>
    <w:rsid w:val="00653C2D"/>
    <w:rsid w:val="0068185D"/>
    <w:rsid w:val="00682E4F"/>
    <w:rsid w:val="0069792C"/>
    <w:rsid w:val="00697E3B"/>
    <w:rsid w:val="006A429B"/>
    <w:rsid w:val="006B1B3F"/>
    <w:rsid w:val="00701C65"/>
    <w:rsid w:val="00711CDB"/>
    <w:rsid w:val="007170F2"/>
    <w:rsid w:val="00720459"/>
    <w:rsid w:val="007242B2"/>
    <w:rsid w:val="007343EA"/>
    <w:rsid w:val="00741407"/>
    <w:rsid w:val="00745212"/>
    <w:rsid w:val="00763DAA"/>
    <w:rsid w:val="007769EB"/>
    <w:rsid w:val="00781959"/>
    <w:rsid w:val="0078299A"/>
    <w:rsid w:val="00792F33"/>
    <w:rsid w:val="007C5FA3"/>
    <w:rsid w:val="007D416A"/>
    <w:rsid w:val="007D760F"/>
    <w:rsid w:val="007E5BF3"/>
    <w:rsid w:val="00815FCA"/>
    <w:rsid w:val="00825EDD"/>
    <w:rsid w:val="0083021C"/>
    <w:rsid w:val="0084691D"/>
    <w:rsid w:val="00846FF1"/>
    <w:rsid w:val="0084717A"/>
    <w:rsid w:val="00866C22"/>
    <w:rsid w:val="008730F1"/>
    <w:rsid w:val="0087518E"/>
    <w:rsid w:val="00880A17"/>
    <w:rsid w:val="00894FB0"/>
    <w:rsid w:val="008969D5"/>
    <w:rsid w:val="008A037C"/>
    <w:rsid w:val="008A49AC"/>
    <w:rsid w:val="008A7915"/>
    <w:rsid w:val="008C568D"/>
    <w:rsid w:val="008E2478"/>
    <w:rsid w:val="008F0D65"/>
    <w:rsid w:val="009013EE"/>
    <w:rsid w:val="009015F5"/>
    <w:rsid w:val="00920139"/>
    <w:rsid w:val="00951C6B"/>
    <w:rsid w:val="00967630"/>
    <w:rsid w:val="009736BF"/>
    <w:rsid w:val="009A2F8D"/>
    <w:rsid w:val="009A38A6"/>
    <w:rsid w:val="009B19AF"/>
    <w:rsid w:val="009C6C46"/>
    <w:rsid w:val="009C6FEE"/>
    <w:rsid w:val="009F0F59"/>
    <w:rsid w:val="009F280E"/>
    <w:rsid w:val="009F2E68"/>
    <w:rsid w:val="00A03159"/>
    <w:rsid w:val="00A21316"/>
    <w:rsid w:val="00A31257"/>
    <w:rsid w:val="00A369FE"/>
    <w:rsid w:val="00A460D4"/>
    <w:rsid w:val="00A46DFF"/>
    <w:rsid w:val="00A52CC9"/>
    <w:rsid w:val="00A5740B"/>
    <w:rsid w:val="00A62482"/>
    <w:rsid w:val="00A719BA"/>
    <w:rsid w:val="00A72083"/>
    <w:rsid w:val="00A92B7B"/>
    <w:rsid w:val="00AA2A28"/>
    <w:rsid w:val="00AB47CA"/>
    <w:rsid w:val="00B03893"/>
    <w:rsid w:val="00B07E97"/>
    <w:rsid w:val="00B40F03"/>
    <w:rsid w:val="00B51922"/>
    <w:rsid w:val="00B6238B"/>
    <w:rsid w:val="00BB0323"/>
    <w:rsid w:val="00BC4551"/>
    <w:rsid w:val="00BD760D"/>
    <w:rsid w:val="00BE1351"/>
    <w:rsid w:val="00BE30CF"/>
    <w:rsid w:val="00C05EA4"/>
    <w:rsid w:val="00C06E81"/>
    <w:rsid w:val="00C23A41"/>
    <w:rsid w:val="00C27DA2"/>
    <w:rsid w:val="00C31F58"/>
    <w:rsid w:val="00C33C50"/>
    <w:rsid w:val="00C37654"/>
    <w:rsid w:val="00C455B7"/>
    <w:rsid w:val="00C47731"/>
    <w:rsid w:val="00C675C0"/>
    <w:rsid w:val="00C8310B"/>
    <w:rsid w:val="00CA1E1F"/>
    <w:rsid w:val="00CA23E2"/>
    <w:rsid w:val="00CA7311"/>
    <w:rsid w:val="00CB158C"/>
    <w:rsid w:val="00CD74E6"/>
    <w:rsid w:val="00CE05DD"/>
    <w:rsid w:val="00CE0951"/>
    <w:rsid w:val="00CE6F0A"/>
    <w:rsid w:val="00D11499"/>
    <w:rsid w:val="00D14844"/>
    <w:rsid w:val="00D34225"/>
    <w:rsid w:val="00D45A0C"/>
    <w:rsid w:val="00D52E3D"/>
    <w:rsid w:val="00D542BC"/>
    <w:rsid w:val="00D6256A"/>
    <w:rsid w:val="00D76A74"/>
    <w:rsid w:val="00D80E78"/>
    <w:rsid w:val="00DB5A8A"/>
    <w:rsid w:val="00DC3220"/>
    <w:rsid w:val="00DD3CAB"/>
    <w:rsid w:val="00DD46EA"/>
    <w:rsid w:val="00DE0402"/>
    <w:rsid w:val="00DE22BF"/>
    <w:rsid w:val="00DE79DD"/>
    <w:rsid w:val="00DF1A11"/>
    <w:rsid w:val="00DF3FFB"/>
    <w:rsid w:val="00DF548D"/>
    <w:rsid w:val="00DF7272"/>
    <w:rsid w:val="00E14EDF"/>
    <w:rsid w:val="00E35D40"/>
    <w:rsid w:val="00E50946"/>
    <w:rsid w:val="00E8431E"/>
    <w:rsid w:val="00EA3320"/>
    <w:rsid w:val="00EA388A"/>
    <w:rsid w:val="00EB684D"/>
    <w:rsid w:val="00EE5C75"/>
    <w:rsid w:val="00EF1628"/>
    <w:rsid w:val="00F262BF"/>
    <w:rsid w:val="00F27E7D"/>
    <w:rsid w:val="00F33C2A"/>
    <w:rsid w:val="00F435E2"/>
    <w:rsid w:val="00F51478"/>
    <w:rsid w:val="00F55065"/>
    <w:rsid w:val="00F777B1"/>
    <w:rsid w:val="00F8405D"/>
    <w:rsid w:val="00F917B4"/>
    <w:rsid w:val="00FA7812"/>
    <w:rsid w:val="00FD49A0"/>
    <w:rsid w:val="00FD5B0C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BEB037-6287-4E84-A658-65C280A5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85D"/>
    <w:rPr>
      <w:sz w:val="24"/>
      <w:szCs w:val="24"/>
      <w:lang w:eastAsia="cs-CZ"/>
    </w:rPr>
  </w:style>
  <w:style w:type="paragraph" w:styleId="Cmsor1">
    <w:name w:val="heading 1"/>
    <w:basedOn w:val="Norml"/>
    <w:next w:val="Norml"/>
    <w:link w:val="Cmsor1Char"/>
    <w:uiPriority w:val="99"/>
    <w:qFormat/>
    <w:rsid w:val="00CE095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Theme="minorEastAsia"/>
      <w:b/>
      <w:bCs/>
      <w:lang w:eastAsia="sk-SK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B519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u w:val="single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uiPriority w:val="99"/>
    <w:rsid w:val="000E0C0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1628"/>
    <w:pPr>
      <w:ind w:left="720"/>
      <w:contextualSpacing/>
    </w:pPr>
  </w:style>
  <w:style w:type="paragraph" w:styleId="Buborkszveg">
    <w:name w:val="Balloon Text"/>
    <w:basedOn w:val="Norml"/>
    <w:link w:val="BuborkszvegChar"/>
    <w:rsid w:val="009A38A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9A38A6"/>
    <w:rPr>
      <w:rFonts w:ascii="Segoe UI" w:hAnsi="Segoe UI" w:cs="Segoe UI"/>
      <w:sz w:val="18"/>
      <w:szCs w:val="18"/>
      <w:lang w:eastAsia="cs-CZ"/>
    </w:rPr>
  </w:style>
  <w:style w:type="character" w:customStyle="1" w:styleId="Cmsor1Char">
    <w:name w:val="Címsor 1 Char"/>
    <w:basedOn w:val="Bekezdsalapbettpusa"/>
    <w:link w:val="Cmsor1"/>
    <w:uiPriority w:val="99"/>
    <w:rsid w:val="00CE0951"/>
    <w:rPr>
      <w:rFonts w:eastAsiaTheme="minorEastAsia"/>
      <w:b/>
      <w:bCs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CE0951"/>
    <w:rPr>
      <w:sz w:val="24"/>
      <w:szCs w:val="24"/>
      <w:lang w:eastAsia="cs-CZ"/>
    </w:rPr>
  </w:style>
  <w:style w:type="character" w:customStyle="1" w:styleId="Cmsor3Char">
    <w:name w:val="Címsor 3 Char"/>
    <w:basedOn w:val="Bekezdsalapbettpusa"/>
    <w:link w:val="Cmsor3"/>
    <w:semiHidden/>
    <w:rsid w:val="00B519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zs.gyorgy@filakovo.sk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2389C-298C-4D81-84B8-421869F06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MsÚ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</dc:creator>
  <cp:keywords/>
  <dc:description/>
  <cp:lastModifiedBy>BaZsiii</cp:lastModifiedBy>
  <cp:revision>3</cp:revision>
  <cp:lastPrinted>2019-06-12T10:26:00Z</cp:lastPrinted>
  <dcterms:created xsi:type="dcterms:W3CDTF">2019-06-12T10:28:00Z</dcterms:created>
  <dcterms:modified xsi:type="dcterms:W3CDTF">2019-06-12T10:48:00Z</dcterms:modified>
</cp:coreProperties>
</file>